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869D" w14:textId="77777777" w:rsidR="00ED35E6" w:rsidRDefault="00ED35E6" w:rsidP="00C37ED2">
      <w:pPr>
        <w:spacing w:before="60" w:after="60"/>
        <w:ind w:left="24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13A4F">
        <w:rPr>
          <w:rFonts w:ascii="Arial" w:hAnsi="Arial" w:cs="Arial"/>
          <w:b/>
          <w:sz w:val="28"/>
          <w:szCs w:val="28"/>
        </w:rPr>
        <w:t xml:space="preserve">Referral </w:t>
      </w:r>
      <w:r w:rsidR="00DA3242">
        <w:rPr>
          <w:rFonts w:ascii="Arial" w:hAnsi="Arial" w:cs="Arial"/>
          <w:b/>
          <w:sz w:val="28"/>
          <w:szCs w:val="28"/>
        </w:rPr>
        <w:t>F</w:t>
      </w:r>
      <w:r w:rsidRPr="00613A4F">
        <w:rPr>
          <w:rFonts w:ascii="Arial" w:hAnsi="Arial" w:cs="Arial"/>
          <w:b/>
          <w:sz w:val="28"/>
          <w:szCs w:val="28"/>
        </w:rPr>
        <w:t>orm</w:t>
      </w:r>
    </w:p>
    <w:p w14:paraId="61812188" w14:textId="1A44F832" w:rsidR="00613A4F" w:rsidRPr="00613A4F" w:rsidRDefault="00613A4F" w:rsidP="0062488E">
      <w:pPr>
        <w:spacing w:before="60" w:after="60"/>
        <w:rPr>
          <w:rFonts w:ascii="Arial" w:hAnsi="Arial" w:cs="Arial"/>
          <w:b/>
          <w:sz w:val="10"/>
          <w:szCs w:val="10"/>
        </w:rPr>
      </w:pPr>
    </w:p>
    <w:p w14:paraId="31F038D9" w14:textId="5DA778FD" w:rsidR="00272D3C" w:rsidRPr="00333B7B" w:rsidRDefault="00296E59" w:rsidP="00272D3C">
      <w:pPr>
        <w:ind w:left="24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3B7B">
        <w:rPr>
          <w:rFonts w:asciiTheme="minorHAnsi" w:hAnsiTheme="minorHAnsi" w:cstheme="minorHAnsi"/>
          <w:sz w:val="20"/>
          <w:szCs w:val="20"/>
          <w:lang w:val="en-US"/>
        </w:rPr>
        <w:t>Sapphire Health and Wellbeing</w:t>
      </w:r>
      <w:r w:rsidR="0062488E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Service</w:t>
      </w:r>
      <w:r w:rsidR="005C4F5A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(SHaWS)</w:t>
      </w:r>
      <w:r w:rsidR="0062488E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13A4F" w:rsidRPr="00333B7B">
        <w:rPr>
          <w:rFonts w:asciiTheme="minorHAnsi" w:hAnsiTheme="minorHAnsi" w:cstheme="minorHAnsi"/>
          <w:sz w:val="20"/>
          <w:szCs w:val="20"/>
          <w:lang w:val="en-US"/>
        </w:rPr>
        <w:t>is a</w:t>
      </w:r>
      <w:r w:rsidR="0062488E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primary health, mental health, </w:t>
      </w:r>
      <w:r w:rsidR="0023587E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62488E" w:rsidRPr="00333B7B">
        <w:rPr>
          <w:rFonts w:asciiTheme="minorHAnsi" w:hAnsiTheme="minorHAnsi" w:cstheme="minorHAnsi"/>
          <w:sz w:val="20"/>
          <w:szCs w:val="20"/>
          <w:lang w:val="en-US"/>
        </w:rPr>
        <w:t>boriginal health, d</w:t>
      </w:r>
      <w:r w:rsidR="00613A4F" w:rsidRPr="00333B7B">
        <w:rPr>
          <w:rFonts w:asciiTheme="minorHAnsi" w:hAnsiTheme="minorHAnsi" w:cstheme="minorHAnsi"/>
          <w:sz w:val="20"/>
          <w:szCs w:val="20"/>
          <w:lang w:val="en-US"/>
        </w:rPr>
        <w:t>rug and alcohol treatment and support service</w:t>
      </w:r>
      <w:r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F78B6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working </w:t>
      </w:r>
      <w:r w:rsidRPr="00333B7B">
        <w:rPr>
          <w:rFonts w:asciiTheme="minorHAnsi" w:hAnsiTheme="minorHAnsi" w:cstheme="minorHAnsi"/>
          <w:sz w:val="20"/>
          <w:szCs w:val="20"/>
          <w:lang w:val="en-US"/>
        </w:rPr>
        <w:t>in collaboration with Katung</w:t>
      </w:r>
      <w:r w:rsidR="0023587E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333B7B">
        <w:rPr>
          <w:rFonts w:asciiTheme="minorHAnsi" w:hAnsiTheme="minorHAnsi" w:cstheme="minorHAnsi"/>
          <w:sz w:val="20"/>
          <w:szCs w:val="20"/>
          <w:lang w:val="en-US"/>
        </w:rPr>
        <w:t>l Aboriginal Medical Service, and Grand Pacific Health</w:t>
      </w:r>
      <w:r w:rsidR="005C4F5A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and a number of medical practices on the Sapphire Coast</w:t>
      </w:r>
      <w:r w:rsidR="00613A4F" w:rsidRPr="00333B7B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CD6D7B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333B7B">
        <w:rPr>
          <w:rFonts w:asciiTheme="minorHAnsi" w:hAnsiTheme="minorHAnsi" w:cstheme="minorHAnsi"/>
          <w:sz w:val="20"/>
          <w:szCs w:val="20"/>
          <w:lang w:val="en-US"/>
        </w:rPr>
        <w:t>SHaWS</w:t>
      </w:r>
      <w:r w:rsidR="005C4F5A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13A4F" w:rsidRPr="00333B7B">
        <w:rPr>
          <w:rFonts w:asciiTheme="minorHAnsi" w:hAnsiTheme="minorHAnsi" w:cstheme="minorHAnsi"/>
          <w:sz w:val="20"/>
          <w:szCs w:val="20"/>
          <w:lang w:val="en-US"/>
        </w:rPr>
        <w:t>offers free, non-judgmental an</w:t>
      </w:r>
      <w:r w:rsidR="00BC34D8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d respectful services including assessment, </w:t>
      </w:r>
      <w:r w:rsidR="00613A4F" w:rsidRPr="00333B7B">
        <w:rPr>
          <w:rFonts w:asciiTheme="minorHAnsi" w:hAnsiTheme="minorHAnsi" w:cstheme="minorHAnsi"/>
          <w:sz w:val="20"/>
          <w:szCs w:val="20"/>
          <w:lang w:val="en-US"/>
        </w:rPr>
        <w:t>counselling, case management, therapeutic and support groups</w:t>
      </w:r>
      <w:r w:rsidR="00BC34D8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3B7B">
        <w:rPr>
          <w:rFonts w:asciiTheme="minorHAnsi" w:hAnsiTheme="minorHAnsi" w:cstheme="minorHAnsi"/>
          <w:sz w:val="20"/>
          <w:szCs w:val="20"/>
          <w:lang w:val="en-US"/>
        </w:rPr>
        <w:t>home detoxification</w:t>
      </w:r>
      <w:r w:rsidR="005C4F5A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support</w:t>
      </w:r>
      <w:r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BC34D8" w:rsidRPr="00333B7B">
        <w:rPr>
          <w:rFonts w:asciiTheme="minorHAnsi" w:hAnsiTheme="minorHAnsi" w:cstheme="minorHAnsi"/>
          <w:sz w:val="20"/>
          <w:szCs w:val="20"/>
          <w:lang w:val="en-US"/>
        </w:rPr>
        <w:t>crisis support</w:t>
      </w:r>
      <w:r w:rsidR="00613A4F" w:rsidRPr="00333B7B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272D3C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assistance entering and exiting residential rehabilitation services and</w:t>
      </w:r>
      <w:r w:rsidR="00613A4F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support for family members and friends impacted by someone else’s substance use</w:t>
      </w:r>
      <w:r w:rsidR="005C4F5A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and/or mental health</w:t>
      </w:r>
      <w:r w:rsidR="00613A4F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333B7B">
        <w:rPr>
          <w:rFonts w:asciiTheme="minorHAnsi" w:hAnsiTheme="minorHAnsi" w:cstheme="minorHAnsi"/>
          <w:sz w:val="20"/>
          <w:szCs w:val="20"/>
          <w:lang w:val="en-US"/>
        </w:rPr>
        <w:t>SHaWS</w:t>
      </w:r>
      <w:r w:rsidR="00C86B3F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13A4F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is based in </w:t>
      </w:r>
      <w:r w:rsidR="00C86B3F" w:rsidRPr="00333B7B">
        <w:rPr>
          <w:rFonts w:asciiTheme="minorHAnsi" w:hAnsiTheme="minorHAnsi" w:cstheme="minorHAnsi"/>
          <w:sz w:val="20"/>
          <w:szCs w:val="20"/>
          <w:lang w:val="en-US"/>
        </w:rPr>
        <w:t>Bega</w:t>
      </w:r>
      <w:r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and Eden</w:t>
      </w:r>
      <w:r w:rsidR="00C86B3F" w:rsidRPr="00333B7B">
        <w:rPr>
          <w:rFonts w:asciiTheme="minorHAnsi" w:hAnsiTheme="minorHAnsi" w:cstheme="minorHAnsi"/>
          <w:sz w:val="20"/>
          <w:szCs w:val="20"/>
          <w:lang w:val="en-US"/>
        </w:rPr>
        <w:t>, within the Grand Pacific headspace building</w:t>
      </w:r>
      <w:r w:rsidRPr="00333B7B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613A4F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 and prov</w:t>
      </w:r>
      <w:r w:rsidR="00BC34D8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ides visiting services to </w:t>
      </w:r>
      <w:r w:rsidRPr="00333B7B">
        <w:rPr>
          <w:rFonts w:asciiTheme="minorHAnsi" w:hAnsiTheme="minorHAnsi" w:cstheme="minorHAnsi"/>
          <w:sz w:val="20"/>
          <w:szCs w:val="20"/>
          <w:lang w:val="en-US"/>
        </w:rPr>
        <w:t>Wallaga Lake, Bermagui</w:t>
      </w:r>
      <w:r w:rsidR="00C86B3F" w:rsidRPr="00333B7B">
        <w:rPr>
          <w:rFonts w:asciiTheme="minorHAnsi" w:hAnsiTheme="minorHAnsi" w:cstheme="minorHAnsi"/>
          <w:sz w:val="20"/>
          <w:szCs w:val="20"/>
          <w:lang w:val="en-US"/>
        </w:rPr>
        <w:t xml:space="preserve">, Merimbula and other townships within the region. </w:t>
      </w:r>
    </w:p>
    <w:p w14:paraId="67C19986" w14:textId="77777777" w:rsidR="00613A4F" w:rsidRPr="00613A4F" w:rsidRDefault="00613A4F" w:rsidP="00613A4F">
      <w:pPr>
        <w:ind w:left="24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49" w:type="dxa"/>
        <w:tblInd w:w="240" w:type="dxa"/>
        <w:tblLook w:val="04A0" w:firstRow="1" w:lastRow="0" w:firstColumn="1" w:lastColumn="0" w:noHBand="0" w:noVBand="1"/>
      </w:tblPr>
      <w:tblGrid>
        <w:gridCol w:w="5000"/>
        <w:gridCol w:w="4649"/>
      </w:tblGrid>
      <w:tr w:rsidR="00613A4F" w:rsidRPr="007A4E75" w14:paraId="507A4E15" w14:textId="77777777" w:rsidTr="00DC75D4">
        <w:trPr>
          <w:trHeight w:val="34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B8878" w14:textId="77777777" w:rsidR="00613A4F" w:rsidRPr="007A4E75" w:rsidRDefault="00613A4F" w:rsidP="00DC75D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 xml:space="preserve">Referring organisation: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501783429"/>
                <w:showingPlcHdr/>
              </w:sdtPr>
              <w:sdtEndPr/>
              <w:sdtContent>
                <w:r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  <w:p w14:paraId="661F0E73" w14:textId="77777777" w:rsidR="00613A4F" w:rsidRPr="007A4E75" w:rsidRDefault="00613A4F" w:rsidP="00DC75D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13A4F" w:rsidRPr="007A4E75" w14:paraId="22FDA309" w14:textId="77777777" w:rsidTr="00CD6D7B">
        <w:trPr>
          <w:trHeight w:val="56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6294" w14:textId="77777777" w:rsidR="00613A4F" w:rsidRPr="007A4E75" w:rsidRDefault="00613A4F" w:rsidP="00DC75D4">
            <w:pPr>
              <w:tabs>
                <w:tab w:val="right" w:pos="4608"/>
              </w:tabs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 xml:space="preserve">Name: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1666161090"/>
                <w:showingPlcHdr/>
              </w:sdtPr>
              <w:sdtEndPr/>
              <w:sdtContent>
                <w:r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  <w:r w:rsidRPr="007A4E75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7A1" w14:textId="2661E117" w:rsidR="00613A4F" w:rsidRPr="007A4E75" w:rsidRDefault="00613A4F" w:rsidP="00DC75D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13A4F" w:rsidRPr="007A4E75" w14:paraId="7723ABD1" w14:textId="77777777" w:rsidTr="00CD6D7B">
        <w:trPr>
          <w:trHeight w:val="56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A5F" w14:textId="66B9DA60" w:rsidR="00613A4F" w:rsidRPr="007A4E75" w:rsidRDefault="00CD6D7B" w:rsidP="00DC75D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Position</w:t>
            </w:r>
            <w:r w:rsidR="00613A4F" w:rsidRPr="007A4E75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2021650979"/>
                <w:showingPlcHdr/>
              </w:sdtPr>
              <w:sdtEndPr/>
              <w:sdtContent>
                <w:r w:rsidR="00613A4F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100" w14:textId="77777777" w:rsidR="00613A4F" w:rsidRPr="007A4E75" w:rsidRDefault="00613A4F" w:rsidP="00DC75D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 xml:space="preserve">Date: 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1976022428"/>
                <w:showingPlcHdr/>
              </w:sdtPr>
              <w:sdtEndPr/>
              <w:sdtContent>
                <w:r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</w:tc>
      </w:tr>
    </w:tbl>
    <w:p w14:paraId="2E836391" w14:textId="77777777" w:rsidR="00613A4F" w:rsidRPr="007A4E75" w:rsidRDefault="00613A4F" w:rsidP="00C37ED2">
      <w:pPr>
        <w:spacing w:before="60" w:after="60"/>
        <w:ind w:left="240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9649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562"/>
        <w:gridCol w:w="1563"/>
        <w:gridCol w:w="145"/>
        <w:gridCol w:w="1418"/>
        <w:gridCol w:w="709"/>
        <w:gridCol w:w="708"/>
        <w:gridCol w:w="2835"/>
        <w:gridCol w:w="709"/>
      </w:tblGrid>
      <w:tr w:rsidR="00613A4F" w:rsidRPr="007A4E75" w14:paraId="183FD92F" w14:textId="77777777" w:rsidTr="00613A4F">
        <w:trPr>
          <w:trHeight w:val="412"/>
        </w:trPr>
        <w:tc>
          <w:tcPr>
            <w:tcW w:w="3270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8F8839" w14:textId="77777777" w:rsidR="00613A4F" w:rsidRPr="00613A4F" w:rsidRDefault="00613A4F" w:rsidP="00613A4F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Referred person’s details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581290036"/>
                <w:showingPlcHdr/>
              </w:sdtPr>
              <w:sdtEndPr/>
              <w:sdtContent>
                <w:r w:rsidRPr="00613A4F">
                  <w:rPr>
                    <w:rFonts w:asciiTheme="minorHAnsi" w:hAnsiTheme="minorHAnsi" w:cs="Tahoma"/>
                    <w:i/>
                    <w:color w:val="C00000"/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99E50" w14:textId="77777777" w:rsidR="00613A4F" w:rsidRDefault="00613A4F" w:rsidP="00C37ED2">
            <w:pPr>
              <w:spacing w:before="60" w:after="60"/>
              <w:rPr>
                <w:rFonts w:asciiTheme="minorHAnsi" w:hAnsiTheme="minorHAnsi" w:cs="Tahoma"/>
                <w:i/>
                <w:color w:val="C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B5854" w14:textId="77777777" w:rsidR="00613A4F" w:rsidRPr="007A4E75" w:rsidRDefault="00613A4F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857DF" w14:textId="77777777" w:rsidR="00613A4F" w:rsidRPr="007A4E75" w:rsidRDefault="00613A4F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16DE" w:rsidRPr="007A4E75" w14:paraId="1842A0AE" w14:textId="77777777" w:rsidTr="00613A4F">
        <w:trPr>
          <w:trHeight w:val="412"/>
        </w:trPr>
        <w:tc>
          <w:tcPr>
            <w:tcW w:w="32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47BAB60" w14:textId="77777777" w:rsidR="003116DE" w:rsidRPr="007A4E75" w:rsidRDefault="003116DE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Surname:</w:t>
            </w:r>
            <w:r w:rsidR="00657D40" w:rsidRPr="007A4E7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70C4" w14:textId="77777777" w:rsidR="003116DE" w:rsidRPr="007A4E75" w:rsidRDefault="00FB2D69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1295528430"/>
                <w:showingPlcHdr/>
              </w:sdtPr>
              <w:sdtEndPr/>
              <w:sdtContent>
                <w:r w:rsidR="00657D40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508D0" w14:textId="77777777" w:rsidR="003116DE" w:rsidRPr="007A4E75" w:rsidRDefault="003116DE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DFE5E9" w14:textId="6660A77E" w:rsidR="003116DE" w:rsidRPr="007A4E75" w:rsidRDefault="003116DE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2360A0">
              <w:rPr>
                <w:rFonts w:asciiTheme="minorHAnsi" w:hAnsiTheme="minorHAnsi"/>
                <w:sz w:val="20"/>
                <w:szCs w:val="20"/>
              </w:rPr>
              <w:t>SHaWS</w:t>
            </w:r>
            <w:r w:rsidRPr="007A4E75">
              <w:rPr>
                <w:rFonts w:asciiTheme="minorHAnsi" w:hAnsiTheme="minorHAnsi"/>
                <w:sz w:val="20"/>
                <w:szCs w:val="20"/>
              </w:rPr>
              <w:t xml:space="preserve"> services are voluntary. </w:t>
            </w:r>
          </w:p>
          <w:p w14:paraId="0D83E707" w14:textId="12749D39" w:rsidR="003116DE" w:rsidRPr="007A4E75" w:rsidRDefault="003116DE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 xml:space="preserve">Please confirm that you have client consent </w:t>
            </w:r>
            <w:r w:rsidR="00F62E38">
              <w:rPr>
                <w:rFonts w:asciiTheme="minorHAnsi" w:hAnsiTheme="minorHAnsi"/>
                <w:sz w:val="20"/>
                <w:szCs w:val="20"/>
              </w:rPr>
              <w:t>including consent for inter</w:t>
            </w:r>
            <w:r w:rsidR="00EE2D5A">
              <w:rPr>
                <w:rFonts w:asciiTheme="minorHAnsi" w:hAnsiTheme="minorHAnsi"/>
                <w:sz w:val="20"/>
                <w:szCs w:val="20"/>
              </w:rPr>
              <w:t>service</w:t>
            </w:r>
            <w:r w:rsidR="00F62E38">
              <w:rPr>
                <w:rFonts w:asciiTheme="minorHAnsi" w:hAnsiTheme="minorHAnsi"/>
                <w:sz w:val="20"/>
                <w:szCs w:val="20"/>
              </w:rPr>
              <w:t xml:space="preserve"> discussion.</w:t>
            </w:r>
          </w:p>
        </w:tc>
      </w:tr>
      <w:tr w:rsidR="003116DE" w:rsidRPr="007A4E75" w14:paraId="43F1E38B" w14:textId="77777777" w:rsidTr="00613A4F">
        <w:trPr>
          <w:trHeight w:val="403"/>
        </w:trPr>
        <w:tc>
          <w:tcPr>
            <w:tcW w:w="327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1B0256" w14:textId="77777777" w:rsidR="003116DE" w:rsidRPr="007A4E75" w:rsidRDefault="003116DE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Given name: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56FE3" w14:textId="77777777" w:rsidR="003116DE" w:rsidRPr="007A4E75" w:rsidRDefault="00FB2D69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976529836"/>
                <w:showingPlcHdr/>
              </w:sdtPr>
              <w:sdtEndPr/>
              <w:sdtContent>
                <w:r w:rsidR="00657D40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23EB7" w14:textId="77777777" w:rsidR="003116DE" w:rsidRPr="007A4E75" w:rsidRDefault="003116DE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09FCD7DD" w14:textId="77777777" w:rsidR="003116DE" w:rsidRPr="007A4E75" w:rsidRDefault="003116DE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1F05" w:rsidRPr="007A4E75" w14:paraId="0490423B" w14:textId="77777777" w:rsidTr="00DA3242">
        <w:trPr>
          <w:trHeight w:val="248"/>
        </w:trPr>
        <w:tc>
          <w:tcPr>
            <w:tcW w:w="1562" w:type="dxa"/>
            <w:vMerge w:val="restart"/>
            <w:tcBorders>
              <w:top w:val="nil"/>
              <w:right w:val="nil"/>
            </w:tcBorders>
            <w:vAlign w:val="center"/>
          </w:tcPr>
          <w:p w14:paraId="31B3366C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DOB:</w:t>
            </w:r>
            <w:r w:rsidR="00657D40" w:rsidRPr="007A4E7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20314561"/>
                <w:showingPlcHdr/>
              </w:sdtPr>
              <w:sdtEndPr/>
              <w:sdtContent>
                <w:r w:rsidR="00657D40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3B886E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EDAA78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Gender: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B19484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B340B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8444B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Written consent (attached)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0D0C7DE" w14:textId="77777777" w:rsidR="00A31F05" w:rsidRPr="007A4E75" w:rsidRDefault="00FB2D69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62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40" w:rsidRPr="007A4E7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1F05" w:rsidRPr="007A4E75" w14:paraId="172D35FA" w14:textId="77777777" w:rsidTr="00DA3242">
        <w:trPr>
          <w:trHeight w:val="174"/>
        </w:trPr>
        <w:tc>
          <w:tcPr>
            <w:tcW w:w="1562" w:type="dxa"/>
            <w:vMerge/>
            <w:tcBorders>
              <w:top w:val="nil"/>
              <w:right w:val="nil"/>
            </w:tcBorders>
          </w:tcPr>
          <w:p w14:paraId="2D4975DA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763AEA4F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4D3BC8CB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2E366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A76C0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nil"/>
            </w:tcBorders>
          </w:tcPr>
          <w:p w14:paraId="6F1A9484" w14:textId="77777777" w:rsidR="00A31F05" w:rsidRPr="007A4E75" w:rsidRDefault="00A31F05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 xml:space="preserve">Verbal consent    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69C073F4" w14:textId="77777777" w:rsidR="00A31F05" w:rsidRPr="007A4E75" w:rsidRDefault="00FB2D69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756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05" w:rsidRPr="007A4E7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C7C8599" w14:textId="77777777" w:rsidR="00252571" w:rsidRPr="007A4E75" w:rsidRDefault="00252571" w:rsidP="00C37ED2">
      <w:pPr>
        <w:spacing w:before="60" w:after="60"/>
        <w:ind w:left="24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49" w:type="dxa"/>
        <w:tblInd w:w="240" w:type="dxa"/>
        <w:tblLook w:val="04A0" w:firstRow="1" w:lastRow="0" w:firstColumn="1" w:lastColumn="0" w:noHBand="0" w:noVBand="1"/>
      </w:tblPr>
      <w:tblGrid>
        <w:gridCol w:w="1882"/>
        <w:gridCol w:w="1117"/>
        <w:gridCol w:w="312"/>
        <w:gridCol w:w="130"/>
        <w:gridCol w:w="1701"/>
        <w:gridCol w:w="163"/>
        <w:gridCol w:w="1239"/>
        <w:gridCol w:w="282"/>
        <w:gridCol w:w="405"/>
        <w:gridCol w:w="876"/>
        <w:gridCol w:w="437"/>
        <w:gridCol w:w="730"/>
        <w:gridCol w:w="954"/>
        <w:gridCol w:w="21"/>
      </w:tblGrid>
      <w:tr w:rsidR="00127D57" w:rsidRPr="007A4E75" w14:paraId="750BD6D9" w14:textId="77777777" w:rsidTr="00CA2898">
        <w:trPr>
          <w:trHeight w:val="340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E06E4" w14:textId="77777777" w:rsidR="00127D57" w:rsidRPr="007A4E75" w:rsidRDefault="00127D57" w:rsidP="00C37ED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>Contact details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172B" w14:textId="77777777" w:rsidR="00127D57" w:rsidRPr="007A4E75" w:rsidRDefault="00127D57" w:rsidP="00C37ED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18"/>
                <w:szCs w:val="18"/>
              </w:rPr>
              <w:t>Permission to leave message/SMS</w:t>
            </w:r>
            <w:r w:rsidR="00AF4187">
              <w:rPr>
                <w:rFonts w:asciiTheme="minorHAnsi" w:hAnsiTheme="minorHAnsi"/>
                <w:sz w:val="18"/>
                <w:szCs w:val="18"/>
              </w:rPr>
              <w:t>/email</w:t>
            </w:r>
            <w:r w:rsidRPr="007A4E75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B4AB42" w14:textId="77777777" w:rsidR="00127D57" w:rsidRPr="007A4E75" w:rsidRDefault="00127D57" w:rsidP="00C37ED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656" w14:textId="77777777" w:rsidR="00127D57" w:rsidRPr="007A4E75" w:rsidRDefault="00FB2D69" w:rsidP="00C37ED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12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7A" w:rsidRPr="007A4E7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37B665" w14:textId="77777777" w:rsidR="00127D57" w:rsidRPr="007A4E75" w:rsidRDefault="00127D57" w:rsidP="00C37ED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22C6" w14:textId="77777777" w:rsidR="00127D57" w:rsidRPr="007A4E75" w:rsidRDefault="00FB2D69" w:rsidP="00C37ED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728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57" w:rsidRPr="007A4E7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7D57" w:rsidRPr="007A4E75" w14:paraId="09231A31" w14:textId="77777777" w:rsidTr="00CA2898">
        <w:trPr>
          <w:trHeight w:val="34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9A0" w14:textId="77777777" w:rsidR="00127D57" w:rsidRPr="007A4E75" w:rsidRDefault="00127D57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Address:</w:t>
            </w:r>
            <w:r w:rsidR="00657D40" w:rsidRPr="007A4E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1714038152"/>
                <w:showingPlcHdr/>
              </w:sdtPr>
              <w:sdtEndPr/>
              <w:sdtContent>
                <w:r w:rsidR="00657D40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  <w:p w14:paraId="0A9B76A4" w14:textId="77777777" w:rsidR="00402A37" w:rsidRPr="007A4E75" w:rsidRDefault="00402A37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29D" w:rsidRPr="007A4E75" w14:paraId="7194349F" w14:textId="77777777" w:rsidTr="00CA2898">
        <w:trPr>
          <w:trHeight w:val="340"/>
        </w:trPr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E83" w14:textId="77777777" w:rsidR="0006729D" w:rsidRPr="007A4E75" w:rsidRDefault="0006729D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Phone 1:</w:t>
            </w:r>
            <w:r w:rsidR="00657D40" w:rsidRPr="007A4E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1788573456"/>
                <w:showingPlcHdr/>
              </w:sdtPr>
              <w:sdtEndPr/>
              <w:sdtContent>
                <w:r w:rsidR="00657D40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  <w:p w14:paraId="6A5800B8" w14:textId="77777777" w:rsidR="00402A37" w:rsidRPr="007A4E75" w:rsidRDefault="00402A37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779" w14:textId="77777777" w:rsidR="0006729D" w:rsidRPr="007A4E75" w:rsidRDefault="0006729D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Phone 2:</w:t>
            </w:r>
            <w:r w:rsidR="00657D40" w:rsidRPr="007A4E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1174345153"/>
                <w:showingPlcHdr/>
              </w:sdtPr>
              <w:sdtEndPr/>
              <w:sdtContent>
                <w:r w:rsidR="00657D40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</w:tc>
      </w:tr>
      <w:tr w:rsidR="00AF4187" w:rsidRPr="007A4E75" w14:paraId="09EF2370" w14:textId="77777777" w:rsidTr="00CA2898">
        <w:trPr>
          <w:trHeight w:val="837"/>
        </w:trPr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3A588" w14:textId="77777777" w:rsidR="00AF4187" w:rsidRPr="007A4E75" w:rsidRDefault="00AF4187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2304A" w14:textId="77777777" w:rsidR="00AF4187" w:rsidRDefault="00AF4187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7793" w14:textId="77777777" w:rsidR="00AF4187" w:rsidRDefault="00AF4187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28A6" w:rsidRPr="007A4E75" w14:paraId="2725791D" w14:textId="77777777" w:rsidTr="00CA2898">
        <w:trPr>
          <w:trHeight w:val="837"/>
        </w:trPr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F3BC8" w14:textId="77777777" w:rsidR="002728A6" w:rsidRPr="007A4E75" w:rsidRDefault="002728A6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Indigenous Status: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5350F" w14:textId="77777777" w:rsidR="002728A6" w:rsidRPr="007A4E75" w:rsidRDefault="00FB2D69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2038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A6" w:rsidRPr="007A4E7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28A6" w:rsidRPr="007A4E75">
              <w:rPr>
                <w:rFonts w:asciiTheme="minorHAnsi" w:hAnsiTheme="minorHAnsi"/>
                <w:sz w:val="20"/>
                <w:szCs w:val="20"/>
              </w:rPr>
              <w:t xml:space="preserve"> Neither Aboriginal nor TSI </w:t>
            </w:r>
          </w:p>
          <w:p w14:paraId="41A14C47" w14:textId="26E73F5B" w:rsidR="002728A6" w:rsidRPr="007A4E75" w:rsidRDefault="00FB2D69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5596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A6" w:rsidRPr="007A4E7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28A6" w:rsidRPr="007A4E75">
              <w:rPr>
                <w:rFonts w:asciiTheme="minorHAnsi" w:hAnsiTheme="minorHAnsi"/>
                <w:sz w:val="20"/>
                <w:szCs w:val="20"/>
              </w:rPr>
              <w:t xml:space="preserve"> Aboriginal </w:t>
            </w:r>
          </w:p>
          <w:p w14:paraId="63F812BD" w14:textId="663E4F2B" w:rsidR="002728A6" w:rsidRPr="007A4E75" w:rsidRDefault="00FB2D69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844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A6" w:rsidRPr="007A4E7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28A6" w:rsidRPr="007A4E75">
              <w:rPr>
                <w:rFonts w:asciiTheme="minorHAnsi" w:hAnsiTheme="minorHAnsi"/>
                <w:sz w:val="20"/>
                <w:szCs w:val="20"/>
              </w:rPr>
              <w:t xml:space="preserve"> TSI 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3B96C" w14:textId="77777777" w:rsidR="002728A6" w:rsidRPr="007A4E75" w:rsidRDefault="00FB2D69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168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40" w:rsidRPr="007A4E7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28A6" w:rsidRPr="007A4E75">
              <w:rPr>
                <w:rFonts w:asciiTheme="minorHAnsi" w:hAnsiTheme="minorHAnsi"/>
                <w:sz w:val="20"/>
                <w:szCs w:val="20"/>
              </w:rPr>
              <w:t xml:space="preserve"> Aboriginal and TSI</w:t>
            </w:r>
          </w:p>
          <w:p w14:paraId="271D3921" w14:textId="77777777" w:rsidR="002728A6" w:rsidRPr="007A4E75" w:rsidRDefault="00FB2D69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9281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A6" w:rsidRPr="007A4E7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28A6" w:rsidRPr="007A4E75">
              <w:rPr>
                <w:rFonts w:asciiTheme="minorHAnsi" w:hAnsiTheme="minorHAnsi"/>
                <w:sz w:val="20"/>
                <w:szCs w:val="20"/>
              </w:rPr>
              <w:t xml:space="preserve"> Not stated/Inadequately described</w:t>
            </w:r>
          </w:p>
        </w:tc>
      </w:tr>
      <w:tr w:rsidR="00402A37" w:rsidRPr="007A4E75" w14:paraId="31961ADB" w14:textId="77777777" w:rsidTr="00CA2898">
        <w:trPr>
          <w:trHeight w:val="340"/>
        </w:trPr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402" w14:textId="77777777" w:rsidR="00402A37" w:rsidRPr="007A4E75" w:rsidRDefault="00402A37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Country of birth:</w:t>
            </w:r>
            <w:r w:rsidR="00657D40" w:rsidRPr="007A4E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2147162954"/>
                <w:showingPlcHdr/>
              </w:sdtPr>
              <w:sdtEndPr/>
              <w:sdtContent>
                <w:r w:rsidR="00657D40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  <w:r w:rsidRPr="007A4E75">
              <w:rPr>
                <w:rFonts w:asciiTheme="minorHAnsi" w:hAnsiTheme="minorHAnsi"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C97" w14:textId="77777777" w:rsidR="00402A37" w:rsidRPr="007A4E75" w:rsidRDefault="00402A37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Preferred Language:</w:t>
            </w:r>
            <w:r w:rsidR="00657D40" w:rsidRPr="007A4E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821727895"/>
                <w:showingPlcHdr/>
              </w:sdtPr>
              <w:sdtEndPr/>
              <w:sdtContent>
                <w:r w:rsidR="00657D40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</w:tc>
      </w:tr>
      <w:tr w:rsidR="00DA3242" w:rsidRPr="007A4E75" w14:paraId="68A2FDE8" w14:textId="77777777" w:rsidTr="00CA2898">
        <w:trPr>
          <w:trHeight w:val="445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120C4" w14:textId="77777777" w:rsidR="00DA3242" w:rsidRPr="007A4E75" w:rsidRDefault="00DA3242" w:rsidP="00DA324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>Purpose of 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eferral and presenting issues</w:t>
            </w:r>
          </w:p>
        </w:tc>
      </w:tr>
      <w:tr w:rsidR="00127D57" w:rsidRPr="007A4E75" w14:paraId="46AB7676" w14:textId="77777777" w:rsidTr="00127378">
        <w:trPr>
          <w:trHeight w:val="58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D0A" w14:textId="77777777" w:rsidR="00127D57" w:rsidRPr="007A4E75" w:rsidRDefault="00FB2D69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2087953205"/>
                <w:showingPlcHdr/>
              </w:sdtPr>
              <w:sdtEndPr/>
              <w:sdtContent>
                <w:r w:rsidR="00C37ED2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  <w:p w14:paraId="4D7697B7" w14:textId="77777777" w:rsidR="00402A37" w:rsidRPr="007A4E75" w:rsidRDefault="00402A37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59A73493" w14:textId="561E0516" w:rsidR="00402A37" w:rsidRDefault="00402A37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58B605BE" w14:textId="77777777" w:rsidR="00B920CA" w:rsidRPr="007A4E75" w:rsidRDefault="00B920CA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48858E28" w14:textId="77777777" w:rsidR="00402A37" w:rsidRPr="007A4E75" w:rsidRDefault="00402A37" w:rsidP="00C37ED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6D7B" w:rsidRPr="007A4E75" w14:paraId="71102CDE" w14:textId="77777777" w:rsidTr="00CA2898">
        <w:trPr>
          <w:trHeight w:val="34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30B804" w14:textId="048FD2FB" w:rsidR="00CD6D7B" w:rsidRDefault="00CD6D7B" w:rsidP="00CD6D7B">
            <w:pPr>
              <w:spacing w:before="60" w:after="60"/>
            </w:pPr>
            <w:r>
              <w:lastRenderedPageBreak/>
              <w:br w:type="page"/>
            </w: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hysical Health Summary</w:t>
            </w:r>
          </w:p>
        </w:tc>
      </w:tr>
      <w:tr w:rsidR="00CD6D7B" w:rsidRPr="007A4E75" w14:paraId="1C8004A8" w14:textId="77777777" w:rsidTr="00CA2898">
        <w:trPr>
          <w:trHeight w:val="34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C7638" w14:textId="01399CB9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 of GP</w:t>
            </w:r>
          </w:p>
        </w:tc>
      </w:tr>
      <w:tr w:rsidR="00CD6D7B" w:rsidRPr="007A4E75" w14:paraId="7AEC7F1B" w14:textId="77777777" w:rsidTr="00CA2898">
        <w:trPr>
          <w:trHeight w:val="1247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715A" w14:textId="1EAFDDDC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1714962051"/>
              </w:sdtPr>
              <w:sdtEndPr/>
              <w:sdtContent>
                <w:r w:rsidR="00C16D5C" w:rsidRPr="00C16D5C">
                  <w:rPr>
                    <w:rFonts w:asciiTheme="minorHAnsi" w:hAnsiTheme="minorHAnsi" w:cs="Tahoma"/>
                    <w:iCs/>
                    <w:color w:val="000000" w:themeColor="text1"/>
                  </w:rPr>
                  <w:t>Chronic and other health issues:</w:t>
                </w:r>
              </w:sdtContent>
            </w:sdt>
          </w:p>
        </w:tc>
      </w:tr>
      <w:tr w:rsidR="00CD6D7B" w:rsidRPr="007A4E75" w14:paraId="545CF026" w14:textId="77777777" w:rsidTr="00CA2898">
        <w:trPr>
          <w:trHeight w:val="34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520EC" w14:textId="77777777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>Substance use</w:t>
            </w:r>
          </w:p>
        </w:tc>
      </w:tr>
      <w:tr w:rsidR="00CD6D7B" w:rsidRPr="007A4E75" w14:paraId="2E00B844" w14:textId="77777777" w:rsidTr="00CA2898">
        <w:trPr>
          <w:trHeight w:val="111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9A9" w14:textId="77777777" w:rsidR="00CD6D7B" w:rsidRDefault="00FB2D69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894161517"/>
                <w:showingPlcHdr/>
              </w:sdtPr>
              <w:sdtEndPr/>
              <w:sdtContent>
                <w:r w:rsidR="00CD6D7B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  <w:p w14:paraId="1DC6026F" w14:textId="77777777" w:rsidR="00CD6D7B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50580BFA" w14:textId="77777777" w:rsidR="00CD6D7B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5CD063BD" w14:textId="77777777" w:rsidR="00CD6D7B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418F3568" w14:textId="77777777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6D7B" w:rsidRPr="007A4E75" w14:paraId="4873CD90" w14:textId="77777777" w:rsidTr="00CA2898">
        <w:trPr>
          <w:trHeight w:val="34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9C83D" w14:textId="77777777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Mental health history</w:t>
            </w: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A4E75">
              <w:rPr>
                <w:rFonts w:asciiTheme="minorHAnsi" w:hAnsiTheme="minorHAnsi"/>
                <w:sz w:val="20"/>
                <w:szCs w:val="20"/>
              </w:rPr>
              <w:t>(include medications/treatment)</w:t>
            </w:r>
          </w:p>
        </w:tc>
      </w:tr>
      <w:tr w:rsidR="00CD6D7B" w:rsidRPr="007A4E75" w14:paraId="1730D2B5" w14:textId="77777777" w:rsidTr="00CA2898">
        <w:trPr>
          <w:trHeight w:val="1217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B77" w14:textId="77777777" w:rsidR="00CD6D7B" w:rsidRDefault="00FB2D69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1414471736"/>
                <w:showingPlcHdr/>
              </w:sdtPr>
              <w:sdtEndPr/>
              <w:sdtContent>
                <w:r w:rsidR="00CD6D7B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  <w:p w14:paraId="656D2903" w14:textId="77777777" w:rsidR="00CD6D7B" w:rsidRDefault="00CD6D7B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CB4E8E" w14:textId="77777777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D9157BB" w14:textId="77777777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DF78FA" w14:textId="77777777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6D7B" w:rsidRPr="007A4E75" w14:paraId="1F982D75" w14:textId="77777777" w:rsidTr="00CA2898">
        <w:trPr>
          <w:trHeight w:val="34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ED7C4" w14:textId="117E0B21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Mental Health Plan attached                                                                                                                     YES</w:t>
            </w:r>
            <w:r w:rsidRPr="00C120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2561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Pr="00C120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551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6D7B" w:rsidRPr="007A4E75" w14:paraId="537FCC9A" w14:textId="77777777" w:rsidTr="00CA2898">
        <w:trPr>
          <w:trHeight w:val="34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032F5" w14:textId="77777777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>Legal</w:t>
            </w:r>
          </w:p>
        </w:tc>
      </w:tr>
      <w:tr w:rsidR="00CD6D7B" w:rsidRPr="007A4E75" w14:paraId="554E7FCD" w14:textId="77777777" w:rsidTr="00CA2898">
        <w:trPr>
          <w:trHeight w:val="34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9037D" w14:textId="77777777" w:rsidR="00CD6D7B" w:rsidRPr="005945A3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945A3">
              <w:rPr>
                <w:rFonts w:asciiTheme="minorHAnsi" w:hAnsiTheme="minorHAnsi"/>
                <w:sz w:val="20"/>
                <w:szCs w:val="20"/>
                <w:u w:val="single"/>
              </w:rPr>
              <w:t>Court</w:t>
            </w:r>
          </w:p>
          <w:p w14:paraId="6867C08D" w14:textId="77777777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Upcoming Court dates:</w:t>
            </w:r>
            <w:r w:rsidRPr="007A4E75">
              <w:rPr>
                <w:rFonts w:asciiTheme="minorHAnsi" w:hAnsiTheme="minorHAnsi" w:cs="Tahoma"/>
                <w:i/>
                <w:color w:val="C00000"/>
              </w:rPr>
              <w:t xml:space="preserve">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1475981058"/>
                <w:showingPlcHdr/>
              </w:sdtPr>
              <w:sdtEndPr/>
              <w:sdtContent>
                <w:r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  <w:p w14:paraId="6F52E1DF" w14:textId="77777777" w:rsidR="00CD6D7B" w:rsidRDefault="00CD6D7B" w:rsidP="00CD6D7B">
            <w:pPr>
              <w:tabs>
                <w:tab w:val="left" w:pos="3593"/>
              </w:tabs>
              <w:spacing w:before="60" w:after="60"/>
              <w:rPr>
                <w:rFonts w:asciiTheme="minorHAnsi" w:hAnsiTheme="minorHAnsi" w:cs="Tahoma"/>
                <w:i/>
                <w:color w:val="C0000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 xml:space="preserve">Which Court: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590051403"/>
                <w:showingPlcHdr/>
              </w:sdtPr>
              <w:sdtEndPr/>
              <w:sdtContent>
                <w:r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  <w:r>
              <w:rPr>
                <w:rFonts w:asciiTheme="minorHAnsi" w:hAnsiTheme="minorHAnsi" w:cs="Tahoma"/>
                <w:i/>
                <w:color w:val="C00000"/>
              </w:rPr>
              <w:tab/>
            </w:r>
          </w:p>
          <w:p w14:paraId="59B0237E" w14:textId="77777777" w:rsidR="00CD6D7B" w:rsidRPr="007A4E75" w:rsidRDefault="00CD6D7B" w:rsidP="00CD6D7B">
            <w:pPr>
              <w:tabs>
                <w:tab w:val="left" w:pos="3593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 xml:space="preserve">Reason for Court: 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1320646930"/>
                <w:showingPlcHdr/>
              </w:sdtPr>
              <w:sdtEndPr/>
              <w:sdtContent>
                <w:r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</w:tc>
      </w:tr>
      <w:tr w:rsidR="00CD6D7B" w:rsidRPr="007A4E75" w14:paraId="7D2B5BE2" w14:textId="77777777" w:rsidTr="00CA2898">
        <w:trPr>
          <w:trHeight w:val="34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9ABF2" w14:textId="77777777" w:rsidR="00CD6D7B" w:rsidRPr="00DA3242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A3242">
              <w:rPr>
                <w:rFonts w:asciiTheme="minorHAnsi" w:hAnsiTheme="minorHAnsi"/>
                <w:sz w:val="20"/>
                <w:szCs w:val="20"/>
                <w:u w:val="single"/>
              </w:rPr>
              <w:t>Community Based Correction</w:t>
            </w:r>
          </w:p>
          <w:p w14:paraId="1F963FE7" w14:textId="77777777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 xml:space="preserve">Type of orders in place: </w:t>
            </w: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1622835418"/>
                <w:showingPlcHdr/>
              </w:sdtPr>
              <w:sdtEndPr/>
              <w:sdtContent>
                <w:r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  <w:p w14:paraId="621E445A" w14:textId="77777777" w:rsidR="00CD6D7B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sz w:val="20"/>
                <w:szCs w:val="20"/>
              </w:rPr>
              <w:t>Length of order:</w:t>
            </w:r>
          </w:p>
          <w:p w14:paraId="3E311CD1" w14:textId="77777777" w:rsidR="00CD6D7B" w:rsidRPr="007A4E75" w:rsidRDefault="00FB2D69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1520814314"/>
              </w:sdtPr>
              <w:sdtEndPr/>
              <w:sdtContent>
                <w:r w:rsidR="00CD6D7B" w:rsidRPr="007A4E75">
                  <w:rPr>
                    <w:rFonts w:asciiTheme="minorHAnsi" w:hAnsiTheme="minorHAnsi"/>
                    <w:sz w:val="20"/>
                    <w:szCs w:val="20"/>
                  </w:rPr>
                  <w:t xml:space="preserve">Requirements: </w:t>
                </w:r>
                <w:sdt>
                  <w:sdtPr>
                    <w:rPr>
                      <w:rFonts w:asciiTheme="minorHAnsi" w:hAnsiTheme="minorHAnsi" w:cs="Tahoma"/>
                      <w:i/>
                      <w:color w:val="C00000"/>
                    </w:rPr>
                    <w:id w:val="-1893111863"/>
                    <w:showingPlcHdr/>
                  </w:sdtPr>
                  <w:sdtEndPr/>
                  <w:sdtContent>
                    <w:r w:rsidR="00CD6D7B" w:rsidRPr="007A4E75">
                      <w:rPr>
                        <w:rFonts w:asciiTheme="minorHAnsi" w:hAnsiTheme="minorHAnsi" w:cs="Tahoma"/>
                        <w:i/>
                        <w:color w:val="C0000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CD6D7B" w:rsidRPr="007A4E75" w14:paraId="1D04E9D4" w14:textId="77777777" w:rsidTr="00CA2898">
        <w:trPr>
          <w:trHeight w:val="178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0E4C4" w14:textId="0A16E00C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 xml:space="preserve">Has the client accessed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Sapphire Health and Wellbeing</w:t>
            </w: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7A4E75">
              <w:rPr>
                <w:rFonts w:asciiTheme="minorHAnsi" w:hAnsiTheme="minorHAnsi"/>
                <w:b/>
                <w:sz w:val="20"/>
                <w:szCs w:val="20"/>
              </w:rPr>
              <w:t>ervices before</w:t>
            </w:r>
            <w:r w:rsidRPr="007A4E75">
              <w:rPr>
                <w:rFonts w:asciiTheme="minorHAnsi" w:hAnsiTheme="minorHAnsi"/>
                <w:sz w:val="20"/>
                <w:szCs w:val="20"/>
              </w:rPr>
              <w:t xml:space="preserve">?  </w:t>
            </w:r>
            <w:r w:rsidRPr="007A4E75">
              <w:rPr>
                <w:rFonts w:asciiTheme="minorHAnsi" w:hAnsiTheme="minorHAnsi"/>
                <w:i/>
                <w:sz w:val="20"/>
                <w:szCs w:val="20"/>
              </w:rPr>
              <w:t>If yes please provide details</w:t>
            </w:r>
          </w:p>
        </w:tc>
      </w:tr>
      <w:tr w:rsidR="00CD6D7B" w:rsidRPr="007A4E75" w14:paraId="5D47FA40" w14:textId="77777777" w:rsidTr="00CA2898">
        <w:trPr>
          <w:trHeight w:val="34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B2D73" w14:textId="77777777" w:rsidR="00CD6D7B" w:rsidRPr="007A4E75" w:rsidRDefault="00FB2D69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i/>
                  <w:color w:val="C00000"/>
                </w:rPr>
                <w:id w:val="-1594236272"/>
                <w:showingPlcHdr/>
              </w:sdtPr>
              <w:sdtEndPr/>
              <w:sdtContent>
                <w:r w:rsidR="00CD6D7B" w:rsidRPr="007A4E75">
                  <w:rPr>
                    <w:rFonts w:asciiTheme="minorHAnsi" w:hAnsiTheme="minorHAnsi" w:cs="Tahoma"/>
                    <w:i/>
                    <w:color w:val="C00000"/>
                  </w:rPr>
                  <w:t xml:space="preserve">     </w:t>
                </w:r>
              </w:sdtContent>
            </w:sdt>
          </w:p>
          <w:p w14:paraId="565B80E6" w14:textId="77777777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6CD585" w14:textId="77777777" w:rsidR="00CD6D7B" w:rsidRPr="007A4E75" w:rsidRDefault="00CD6D7B" w:rsidP="00CD6D7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6D7B" w:rsidRPr="007A4E75" w14:paraId="0EE47925" w14:textId="77777777" w:rsidTr="00FB6476">
        <w:trPr>
          <w:gridAfter w:val="1"/>
          <w:wAfter w:w="21" w:type="dxa"/>
          <w:trHeight w:val="57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C145E" w14:textId="77777777" w:rsidR="00CD6D7B" w:rsidRDefault="00CD6D7B" w:rsidP="00CA2898">
            <w:pPr>
              <w:tabs>
                <w:tab w:val="left" w:pos="2445"/>
              </w:tabs>
              <w:ind w:right="-103"/>
              <w:rPr>
                <w:rFonts w:asciiTheme="minorHAnsi" w:hAnsiTheme="minorHAnsi"/>
                <w:b/>
                <w:sz w:val="20"/>
                <w:szCs w:val="20"/>
              </w:rPr>
            </w:pPr>
            <w:r w:rsidRPr="00DA3242">
              <w:rPr>
                <w:rFonts w:asciiTheme="minorHAnsi" w:hAnsiTheme="minorHAnsi"/>
                <w:b/>
                <w:sz w:val="20"/>
                <w:szCs w:val="20"/>
              </w:rPr>
              <w:t>Referral for:</w:t>
            </w:r>
          </w:p>
          <w:p w14:paraId="37D7BB08" w14:textId="77777777" w:rsidR="00CA2898" w:rsidRDefault="00CA2898" w:rsidP="00CA2898">
            <w:pPr>
              <w:tabs>
                <w:tab w:val="left" w:pos="2445"/>
              </w:tabs>
              <w:ind w:right="-10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8163F7" w14:textId="77777777" w:rsidR="00CA2898" w:rsidRDefault="00CA2898" w:rsidP="00CA2898">
            <w:pPr>
              <w:tabs>
                <w:tab w:val="left" w:pos="2445"/>
              </w:tabs>
              <w:ind w:right="-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AOD Case </w:t>
            </w:r>
          </w:p>
          <w:p w14:paraId="2D58462A" w14:textId="33FA460E" w:rsidR="00CA2898" w:rsidRPr="00CA2898" w:rsidRDefault="00CA2898" w:rsidP="00CA2898">
            <w:pPr>
              <w:tabs>
                <w:tab w:val="left" w:pos="2445"/>
              </w:tabs>
              <w:spacing w:after="240"/>
              <w:ind w:right="-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Manager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391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C6A12" w14:textId="24BDF581" w:rsidR="00CA2898" w:rsidRDefault="00CA2898" w:rsidP="00CA2898">
            <w:pPr>
              <w:tabs>
                <w:tab w:val="left" w:pos="2445"/>
              </w:tabs>
              <w:ind w:right="-103"/>
              <w:rPr>
                <w:rFonts w:asciiTheme="minorHAnsi" w:hAnsiTheme="minorHAnsi"/>
                <w:sz w:val="20"/>
                <w:szCs w:val="20"/>
              </w:rPr>
            </w:pPr>
          </w:p>
          <w:p w14:paraId="26801BD9" w14:textId="77777777" w:rsidR="00CA2898" w:rsidRDefault="00CA2898" w:rsidP="00CA2898">
            <w:pPr>
              <w:tabs>
                <w:tab w:val="left" w:pos="2445"/>
              </w:tabs>
              <w:ind w:right="-103"/>
              <w:rPr>
                <w:rFonts w:asciiTheme="minorHAnsi" w:hAnsiTheme="minorHAnsi"/>
                <w:sz w:val="20"/>
                <w:szCs w:val="20"/>
              </w:rPr>
            </w:pPr>
          </w:p>
          <w:p w14:paraId="411F5EC2" w14:textId="7E19BDCD" w:rsidR="00CA2898" w:rsidRDefault="00CA2898" w:rsidP="00CA2898">
            <w:pPr>
              <w:tabs>
                <w:tab w:val="left" w:pos="2445"/>
              </w:tabs>
              <w:ind w:right="-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Mental Health Support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798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E8875BA" w14:textId="204196BF" w:rsidR="00CA2898" w:rsidRPr="007A4E75" w:rsidRDefault="00CA2898" w:rsidP="00CA2898">
            <w:pPr>
              <w:tabs>
                <w:tab w:val="left" w:pos="2445"/>
              </w:tabs>
              <w:ind w:right="-10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2D987" w14:textId="0710BFAE" w:rsidR="00507DC3" w:rsidRDefault="00507DC3" w:rsidP="00CA2898">
            <w:pPr>
              <w:tabs>
                <w:tab w:val="left" w:pos="2445"/>
              </w:tabs>
              <w:spacing w:before="60" w:after="60"/>
              <w:ind w:right="-103"/>
              <w:rPr>
                <w:rFonts w:asciiTheme="minorHAnsi" w:hAnsiTheme="minorHAnsi"/>
                <w:sz w:val="20"/>
                <w:szCs w:val="20"/>
              </w:rPr>
            </w:pPr>
          </w:p>
          <w:p w14:paraId="6B40DAFD" w14:textId="06F3480B" w:rsidR="00CA2898" w:rsidRDefault="00CA2898" w:rsidP="00CA2898">
            <w:pPr>
              <w:tabs>
                <w:tab w:val="left" w:pos="2445"/>
              </w:tabs>
              <w:spacing w:before="60" w:after="60"/>
              <w:ind w:right="-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Nursing </w:t>
            </w:r>
          </w:p>
          <w:p w14:paraId="44192A73" w14:textId="607C931B" w:rsidR="00CD6D7B" w:rsidRPr="007A4E75" w:rsidRDefault="00CA2898" w:rsidP="00CA2898">
            <w:pPr>
              <w:tabs>
                <w:tab w:val="left" w:pos="2445"/>
              </w:tabs>
              <w:spacing w:before="60" w:after="60"/>
              <w:ind w:right="-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Support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182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0956A" w14:textId="77777777" w:rsidR="00CA2898" w:rsidRDefault="00CA2898" w:rsidP="00CA2898">
            <w:pPr>
              <w:tabs>
                <w:tab w:val="left" w:pos="2445"/>
              </w:tabs>
              <w:ind w:right="-103"/>
              <w:rPr>
                <w:rFonts w:asciiTheme="minorHAnsi" w:hAnsiTheme="minorHAnsi"/>
                <w:sz w:val="20"/>
                <w:szCs w:val="20"/>
              </w:rPr>
            </w:pPr>
          </w:p>
          <w:p w14:paraId="147E5B5E" w14:textId="4268E011" w:rsidR="00CD6D7B" w:rsidRPr="007A4E75" w:rsidRDefault="00CA2898" w:rsidP="00CA2898">
            <w:pPr>
              <w:tabs>
                <w:tab w:val="left" w:pos="2445"/>
              </w:tabs>
              <w:ind w:right="-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Aboriginal Health Worker</w:t>
            </w:r>
            <w:r w:rsidR="00CD6D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568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6D7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A432F" w14:textId="77777777" w:rsidR="00CA2898" w:rsidRDefault="00CA2898" w:rsidP="00CA2898">
            <w:pPr>
              <w:ind w:right="-103"/>
              <w:rPr>
                <w:rFonts w:asciiTheme="minorHAnsi" w:hAnsiTheme="minorHAnsi"/>
                <w:sz w:val="20"/>
                <w:szCs w:val="20"/>
              </w:rPr>
            </w:pPr>
          </w:p>
          <w:p w14:paraId="37418BCA" w14:textId="77777777" w:rsidR="00CA2898" w:rsidRDefault="00CA2898" w:rsidP="00CA2898">
            <w:pPr>
              <w:ind w:right="-103"/>
              <w:rPr>
                <w:rFonts w:asciiTheme="minorHAnsi" w:hAnsiTheme="minorHAnsi"/>
                <w:sz w:val="20"/>
                <w:szCs w:val="20"/>
              </w:rPr>
            </w:pPr>
          </w:p>
          <w:p w14:paraId="4E83D39A" w14:textId="3D87EE69" w:rsidR="00CD6D7B" w:rsidRDefault="00CA2898" w:rsidP="00CA2898">
            <w:pPr>
              <w:ind w:right="-103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Home Detoxification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82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C12F4" w14:textId="77777777" w:rsidR="00CA2898" w:rsidRDefault="00CA2898" w:rsidP="00CA2898">
            <w:pPr>
              <w:ind w:right="-103"/>
              <w:rPr>
                <w:rFonts w:asciiTheme="minorHAnsi" w:hAnsiTheme="minorHAnsi"/>
                <w:sz w:val="20"/>
                <w:szCs w:val="20"/>
              </w:rPr>
            </w:pPr>
          </w:p>
          <w:p w14:paraId="4CEFDAE0" w14:textId="77777777" w:rsidR="00CA2898" w:rsidRDefault="00CA2898" w:rsidP="00CA2898">
            <w:pPr>
              <w:ind w:right="-103"/>
              <w:rPr>
                <w:rFonts w:asciiTheme="minorHAnsi" w:hAnsiTheme="minorHAnsi"/>
                <w:sz w:val="20"/>
                <w:szCs w:val="20"/>
              </w:rPr>
            </w:pPr>
          </w:p>
          <w:p w14:paraId="353A0BD3" w14:textId="359FC25B" w:rsidR="00CD6D7B" w:rsidRPr="00507DC3" w:rsidRDefault="00CA2898" w:rsidP="00CA2898">
            <w:pPr>
              <w:ind w:right="-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Residential Treatment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588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E082B99" w14:textId="77777777" w:rsidR="00ED35E6" w:rsidRPr="007A4E75" w:rsidRDefault="00ED35E6" w:rsidP="00552BD4">
      <w:pPr>
        <w:rPr>
          <w:rFonts w:asciiTheme="minorHAnsi" w:hAnsiTheme="minorHAnsi"/>
          <w:sz w:val="20"/>
          <w:szCs w:val="20"/>
        </w:rPr>
      </w:pPr>
    </w:p>
    <w:p w14:paraId="4A7D7E66" w14:textId="64DE6F68" w:rsidR="002728A6" w:rsidRDefault="002728A6" w:rsidP="008C05E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7A4E75">
        <w:rPr>
          <w:rFonts w:asciiTheme="minorHAnsi" w:hAnsiTheme="minorHAnsi"/>
          <w:sz w:val="20"/>
          <w:szCs w:val="20"/>
        </w:rPr>
        <w:t xml:space="preserve">Please email this completed form to: </w:t>
      </w:r>
      <w:hyperlink r:id="rId8" w:history="1">
        <w:r w:rsidR="00127378" w:rsidRPr="00CE40EA">
          <w:rPr>
            <w:rStyle w:val="Hyperlink"/>
            <w:rFonts w:asciiTheme="minorHAnsi" w:hAnsiTheme="minorHAnsi"/>
            <w:b/>
            <w:sz w:val="20"/>
            <w:szCs w:val="20"/>
          </w:rPr>
          <w:t>sapphire@directionshealth.com</w:t>
        </w:r>
      </w:hyperlink>
    </w:p>
    <w:p w14:paraId="154B3F76" w14:textId="59F24F33" w:rsidR="00127378" w:rsidRPr="00127378" w:rsidRDefault="00127378" w:rsidP="008C05E0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127378">
        <w:rPr>
          <w:rFonts w:asciiTheme="minorHAnsi" w:hAnsiTheme="minorHAnsi"/>
          <w:bCs/>
          <w:sz w:val="20"/>
          <w:szCs w:val="20"/>
        </w:rPr>
        <w:t>Phone referrals can be made on 02 649488</w:t>
      </w:r>
      <w:r w:rsidR="00612B49">
        <w:rPr>
          <w:rFonts w:asciiTheme="minorHAnsi" w:hAnsiTheme="minorHAnsi"/>
          <w:bCs/>
          <w:sz w:val="20"/>
          <w:szCs w:val="20"/>
        </w:rPr>
        <w:t>70</w:t>
      </w:r>
    </w:p>
    <w:p w14:paraId="4B66E599" w14:textId="4F13AEBE" w:rsidR="002728A6" w:rsidRPr="007A4E75" w:rsidRDefault="00296E59" w:rsidP="002728A6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Sapphire Health and Wellbeing Services</w:t>
      </w:r>
      <w:r w:rsidR="002728A6" w:rsidRPr="007A4E75">
        <w:rPr>
          <w:rFonts w:asciiTheme="minorHAnsi" w:hAnsiTheme="minorHAnsi"/>
          <w:sz w:val="20"/>
          <w:szCs w:val="20"/>
        </w:rPr>
        <w:t xml:space="preserve"> ensure</w:t>
      </w:r>
      <w:r w:rsidR="00C37ED2" w:rsidRPr="007A4E75">
        <w:rPr>
          <w:rFonts w:asciiTheme="minorHAnsi" w:hAnsiTheme="minorHAnsi"/>
          <w:sz w:val="20"/>
          <w:szCs w:val="20"/>
        </w:rPr>
        <w:t>s</w:t>
      </w:r>
      <w:r w:rsidR="002728A6" w:rsidRPr="007A4E75">
        <w:rPr>
          <w:rFonts w:asciiTheme="minorHAnsi" w:hAnsiTheme="minorHAnsi"/>
          <w:sz w:val="20"/>
          <w:szCs w:val="20"/>
        </w:rPr>
        <w:t xml:space="preserve"> that personal information is confid</w:t>
      </w:r>
      <w:r w:rsidR="00DA3242">
        <w:rPr>
          <w:rFonts w:asciiTheme="minorHAnsi" w:hAnsiTheme="minorHAnsi"/>
          <w:sz w:val="20"/>
          <w:szCs w:val="20"/>
        </w:rPr>
        <w:t>ential and treated respectfully</w:t>
      </w:r>
    </w:p>
    <w:p w14:paraId="4B53467C" w14:textId="1D48BBD1" w:rsidR="00247635" w:rsidRPr="00127378" w:rsidRDefault="00247635" w:rsidP="0012737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A4E75">
        <w:rPr>
          <w:rFonts w:asciiTheme="minorHAnsi" w:hAnsiTheme="minorHAnsi"/>
          <w:sz w:val="20"/>
          <w:szCs w:val="20"/>
        </w:rPr>
        <w:t xml:space="preserve">Clients will be contacted by a </w:t>
      </w:r>
      <w:r w:rsidR="00296E59">
        <w:rPr>
          <w:rFonts w:asciiTheme="minorHAnsi" w:hAnsiTheme="minorHAnsi"/>
          <w:sz w:val="20"/>
          <w:szCs w:val="20"/>
        </w:rPr>
        <w:t>Sapphire Health and Wellbeing</w:t>
      </w:r>
      <w:r w:rsidRPr="007A4E75">
        <w:rPr>
          <w:rFonts w:asciiTheme="minorHAnsi" w:hAnsiTheme="minorHAnsi"/>
          <w:sz w:val="20"/>
          <w:szCs w:val="20"/>
        </w:rPr>
        <w:t xml:space="preserve"> </w:t>
      </w:r>
      <w:r w:rsidR="0062488E">
        <w:rPr>
          <w:rFonts w:asciiTheme="minorHAnsi" w:hAnsiTheme="minorHAnsi"/>
          <w:sz w:val="20"/>
          <w:szCs w:val="20"/>
        </w:rPr>
        <w:t>team member</w:t>
      </w:r>
      <w:r w:rsidR="00DA3242">
        <w:rPr>
          <w:rFonts w:asciiTheme="minorHAnsi" w:hAnsiTheme="minorHAnsi"/>
          <w:sz w:val="20"/>
          <w:szCs w:val="20"/>
        </w:rPr>
        <w:t xml:space="preserve"> generally within </w:t>
      </w:r>
      <w:r w:rsidR="001032E9">
        <w:rPr>
          <w:rFonts w:asciiTheme="minorHAnsi" w:hAnsiTheme="minorHAnsi"/>
          <w:sz w:val="20"/>
          <w:szCs w:val="20"/>
        </w:rPr>
        <w:t>2 business</w:t>
      </w:r>
      <w:r w:rsidR="00DA3242">
        <w:rPr>
          <w:rFonts w:asciiTheme="minorHAnsi" w:hAnsiTheme="minorHAnsi"/>
          <w:sz w:val="20"/>
          <w:szCs w:val="20"/>
        </w:rPr>
        <w:t xml:space="preserve"> days</w:t>
      </w:r>
      <w:r w:rsidRPr="00127378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247635" w:rsidRPr="00127378" w:rsidSect="00AF4187">
      <w:headerReference w:type="default" r:id="rId9"/>
      <w:footerReference w:type="default" r:id="rId10"/>
      <w:pgSz w:w="11907" w:h="16840" w:code="9"/>
      <w:pgMar w:top="964" w:right="720" w:bottom="567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50E6B" w14:textId="77777777" w:rsidR="00FB2D69" w:rsidRDefault="00FB2D69">
      <w:r>
        <w:separator/>
      </w:r>
    </w:p>
  </w:endnote>
  <w:endnote w:type="continuationSeparator" w:id="0">
    <w:p w14:paraId="724C0C71" w14:textId="77777777" w:rsidR="00FB2D69" w:rsidRDefault="00FB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7987" w14:textId="321D7919" w:rsidR="005260DE" w:rsidRDefault="005260DE" w:rsidP="00AF4187">
    <w:pPr>
      <w:jc w:val="right"/>
      <w:rPr>
        <w:rFonts w:ascii="Calibri" w:hAnsi="Calibri"/>
        <w:noProof/>
        <w:sz w:val="22"/>
        <w:szCs w:val="22"/>
        <w:lang w:eastAsia="en-AU"/>
      </w:rPr>
    </w:pPr>
    <w:r>
      <w:rPr>
        <w:rFonts w:ascii="Calibri" w:hAnsi="Calibri"/>
        <w:noProof/>
        <w:sz w:val="22"/>
        <w:szCs w:val="22"/>
        <w:lang w:eastAsia="en-AU"/>
      </w:rPr>
      <w:t>Rooftop, Sapphire Market Place</w:t>
    </w:r>
  </w:p>
  <w:p w14:paraId="2FBF2023" w14:textId="77777777" w:rsidR="005C1D7A" w:rsidRPr="008C05E0" w:rsidRDefault="005260DE" w:rsidP="00AF4187">
    <w:pPr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en-AU"/>
      </w:rPr>
      <w:t>Unit 1, 83 Upper Street, Bega, NSW 2550</w:t>
    </w:r>
    <w:r w:rsidR="008C05E0">
      <w:rPr>
        <w:rFonts w:ascii="Calibri" w:hAnsi="Calibri"/>
        <w:sz w:val="22"/>
        <w:szCs w:val="22"/>
      </w:rPr>
      <w:t xml:space="preserve"> </w:t>
    </w:r>
  </w:p>
  <w:p w14:paraId="5240AE5D" w14:textId="283DD965" w:rsidR="005C1D7A" w:rsidRPr="008C05E0" w:rsidRDefault="005C1D7A" w:rsidP="00AF4187">
    <w:pPr>
      <w:jc w:val="right"/>
      <w:rPr>
        <w:rFonts w:asciiTheme="minorHAnsi" w:hAnsiTheme="minorHAnsi" w:cstheme="minorHAnsi"/>
      </w:rPr>
    </w:pPr>
    <w:r w:rsidRPr="008C05E0">
      <w:rPr>
        <w:rFonts w:ascii="Calibri" w:hAnsi="Calibri"/>
        <w:sz w:val="22"/>
        <w:szCs w:val="22"/>
      </w:rPr>
      <w:t xml:space="preserve">PO BOX </w:t>
    </w:r>
    <w:r w:rsidR="008C05E0">
      <w:rPr>
        <w:rFonts w:ascii="Calibri" w:hAnsi="Calibri"/>
        <w:sz w:val="22"/>
        <w:szCs w:val="22"/>
      </w:rPr>
      <w:t>16</w:t>
    </w:r>
    <w:r w:rsidRPr="008C05E0">
      <w:rPr>
        <w:rFonts w:ascii="Calibri" w:hAnsi="Calibri"/>
        <w:sz w:val="22"/>
        <w:szCs w:val="22"/>
      </w:rPr>
      <w:t xml:space="preserve"> </w:t>
    </w:r>
    <w:r w:rsidR="008C05E0">
      <w:rPr>
        <w:rFonts w:ascii="Calibri" w:hAnsi="Calibri"/>
        <w:sz w:val="22"/>
        <w:szCs w:val="22"/>
      </w:rPr>
      <w:t>Bega, NSW, 2550</w:t>
    </w:r>
    <w:r w:rsidRPr="008C05E0">
      <w:rPr>
        <w:rFonts w:ascii="Calibri" w:hAnsi="Calibri"/>
        <w:sz w:val="22"/>
        <w:szCs w:val="22"/>
      </w:rPr>
      <w:t xml:space="preserve"> Ph:</w:t>
    </w:r>
    <w:r w:rsidR="00792514">
      <w:rPr>
        <w:rFonts w:ascii="Calibri" w:hAnsi="Calibri"/>
        <w:sz w:val="22"/>
        <w:szCs w:val="22"/>
      </w:rPr>
      <w:t>02 649488</w:t>
    </w:r>
    <w:r w:rsidR="00612B49">
      <w:rPr>
        <w:rFonts w:ascii="Calibri" w:hAnsi="Calibri"/>
        <w:sz w:val="22"/>
        <w:szCs w:val="22"/>
      </w:rPr>
      <w:t>70</w:t>
    </w:r>
    <w:r w:rsidRPr="008C05E0">
      <w:rPr>
        <w:rFonts w:ascii="Calibri" w:hAnsi="Calibri"/>
        <w:sz w:val="22"/>
        <w:szCs w:val="22"/>
      </w:rPr>
      <w:t xml:space="preserve">  </w:t>
    </w:r>
    <w:r w:rsidRPr="008C05E0">
      <w:rPr>
        <w:rFonts w:ascii="Calibri" w:hAnsi="Calibri"/>
        <w:sz w:val="22"/>
        <w:szCs w:val="22"/>
      </w:rPr>
      <w:br/>
    </w:r>
    <w:hyperlink r:id="rId1" w:history="1">
      <w:r w:rsidR="00296E59" w:rsidRPr="001B0B1A">
        <w:rPr>
          <w:rStyle w:val="Hyperlink"/>
          <w:rFonts w:ascii="Calibri" w:hAnsi="Calibri"/>
          <w:sz w:val="22"/>
          <w:szCs w:val="22"/>
        </w:rPr>
        <w:t xml:space="preserve">Sapphire@directionshealth.com </w:t>
      </w:r>
    </w:hyperlink>
    <w:r w:rsidRPr="008C05E0">
      <w:rPr>
        <w:rFonts w:ascii="Calibri" w:hAnsi="Calibri"/>
        <w:sz w:val="22"/>
        <w:szCs w:val="22"/>
      </w:rPr>
      <w:t xml:space="preserve">  </w:t>
    </w:r>
    <w:hyperlink r:id="rId2" w:history="1">
      <w:r w:rsidR="002F2AF9" w:rsidRPr="008C05E0">
        <w:rPr>
          <w:rFonts w:ascii="Calibri" w:hAnsi="Calibri"/>
          <w:sz w:val="22"/>
          <w:szCs w:val="22"/>
        </w:rPr>
        <w:t>www.directionshealth.com</w:t>
      </w:r>
    </w:hyperlink>
  </w:p>
  <w:p w14:paraId="166E02D9" w14:textId="77777777" w:rsidR="005C1D7A" w:rsidRPr="00247635" w:rsidRDefault="005C1D7A" w:rsidP="000000C4">
    <w:pPr>
      <w:jc w:val="center"/>
      <w:rPr>
        <w:rStyle w:val="Hyperlink"/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132E" w14:textId="77777777" w:rsidR="00FB2D69" w:rsidRDefault="00FB2D69">
      <w:r>
        <w:separator/>
      </w:r>
    </w:p>
  </w:footnote>
  <w:footnote w:type="continuationSeparator" w:id="0">
    <w:p w14:paraId="0E6BDBAD" w14:textId="77777777" w:rsidR="00FB2D69" w:rsidRDefault="00FB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57B4" w14:textId="77777777" w:rsidR="008C05E0" w:rsidRDefault="008C05E0" w:rsidP="002F2AF9">
    <w:pPr>
      <w:pStyle w:val="Header"/>
      <w:jc w:val="center"/>
      <w:rPr>
        <w:noProof/>
        <w:lang w:eastAsia="en-AU"/>
      </w:rPr>
    </w:pPr>
  </w:p>
  <w:p w14:paraId="43F493B2" w14:textId="72F955E6" w:rsidR="00613A4F" w:rsidRPr="00B920CA" w:rsidRDefault="00B920CA" w:rsidP="00B920CA">
    <w:pPr>
      <w:pStyle w:val="Header"/>
      <w:tabs>
        <w:tab w:val="left" w:pos="905"/>
        <w:tab w:val="center" w:pos="5233"/>
      </w:tabs>
      <w:rPr>
        <w:sz w:val="44"/>
        <w:szCs w:val="44"/>
      </w:rPr>
    </w:pPr>
    <w:r>
      <w:rPr>
        <w:noProof/>
        <w:lang w:eastAsia="en-AU"/>
      </w:rPr>
      <w:t xml:space="preserve">       </w:t>
    </w:r>
    <w:r w:rsidR="00E46D7A">
      <w:rPr>
        <w:noProof/>
        <w:lang w:eastAsia="en-AU"/>
      </w:rPr>
      <w:t xml:space="preserve"> </w:t>
    </w:r>
    <w:r>
      <w:rPr>
        <w:noProof/>
        <w:lang w:eastAsia="en-AU"/>
      </w:rPr>
      <w:t xml:space="preserve"> </w:t>
    </w:r>
    <w:r w:rsidR="00296E59" w:rsidRPr="00B920CA">
      <w:rPr>
        <w:noProof/>
        <w:sz w:val="44"/>
        <w:szCs w:val="44"/>
        <w:lang w:eastAsia="en-AU"/>
      </w:rPr>
      <w:tab/>
    </w:r>
    <w:r w:rsidR="00127378">
      <w:rPr>
        <w:noProof/>
      </w:rPr>
      <w:drawing>
        <wp:inline distT="0" distB="0" distL="0" distR="0" wp14:anchorId="4F063D3A" wp14:editId="0DC3E802">
          <wp:extent cx="1813560" cy="815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E59" w:rsidRPr="00B920CA">
      <w:rPr>
        <w:noProof/>
        <w:sz w:val="44"/>
        <w:szCs w:val="44"/>
        <w:lang w:eastAsia="en-AU"/>
      </w:rPr>
      <w:tab/>
    </w:r>
    <w:r w:rsidR="002F2AF9" w:rsidRPr="00B920CA">
      <w:rPr>
        <w:noProof/>
        <w:sz w:val="44"/>
        <w:szCs w:val="44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2FE6"/>
    <w:multiLevelType w:val="hybridMultilevel"/>
    <w:tmpl w:val="7B1A2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E6"/>
    <w:rsid w:val="000000C4"/>
    <w:rsid w:val="00012D9B"/>
    <w:rsid w:val="0001336C"/>
    <w:rsid w:val="000276CF"/>
    <w:rsid w:val="00062A06"/>
    <w:rsid w:val="0006729D"/>
    <w:rsid w:val="0006745D"/>
    <w:rsid w:val="000747CB"/>
    <w:rsid w:val="000A707E"/>
    <w:rsid w:val="000C15B7"/>
    <w:rsid w:val="001032E9"/>
    <w:rsid w:val="00127378"/>
    <w:rsid w:val="00127D57"/>
    <w:rsid w:val="001319CF"/>
    <w:rsid w:val="00134B52"/>
    <w:rsid w:val="00167DF2"/>
    <w:rsid w:val="0017088D"/>
    <w:rsid w:val="001736CF"/>
    <w:rsid w:val="00196412"/>
    <w:rsid w:val="001A1E27"/>
    <w:rsid w:val="001B22E0"/>
    <w:rsid w:val="001D3714"/>
    <w:rsid w:val="001D7E7E"/>
    <w:rsid w:val="001E56CF"/>
    <w:rsid w:val="001F1536"/>
    <w:rsid w:val="001F4151"/>
    <w:rsid w:val="00200B1E"/>
    <w:rsid w:val="00206FF6"/>
    <w:rsid w:val="00214374"/>
    <w:rsid w:val="00221B00"/>
    <w:rsid w:val="0023587E"/>
    <w:rsid w:val="002360A0"/>
    <w:rsid w:val="00247635"/>
    <w:rsid w:val="00252571"/>
    <w:rsid w:val="002623E6"/>
    <w:rsid w:val="00262EC2"/>
    <w:rsid w:val="002728A6"/>
    <w:rsid w:val="00272D3C"/>
    <w:rsid w:val="00296E59"/>
    <w:rsid w:val="002A3800"/>
    <w:rsid w:val="002C045C"/>
    <w:rsid w:val="002C6C89"/>
    <w:rsid w:val="002E798D"/>
    <w:rsid w:val="002F2926"/>
    <w:rsid w:val="002F2AF9"/>
    <w:rsid w:val="003116DE"/>
    <w:rsid w:val="00323923"/>
    <w:rsid w:val="00333B7B"/>
    <w:rsid w:val="003536CE"/>
    <w:rsid w:val="00362BBE"/>
    <w:rsid w:val="00370302"/>
    <w:rsid w:val="003A0896"/>
    <w:rsid w:val="003B3D6F"/>
    <w:rsid w:val="003C4915"/>
    <w:rsid w:val="003F2476"/>
    <w:rsid w:val="003F6031"/>
    <w:rsid w:val="0040026F"/>
    <w:rsid w:val="00402A37"/>
    <w:rsid w:val="00411F59"/>
    <w:rsid w:val="00427923"/>
    <w:rsid w:val="00436F5C"/>
    <w:rsid w:val="004431DE"/>
    <w:rsid w:val="00451D5D"/>
    <w:rsid w:val="00455873"/>
    <w:rsid w:val="00473953"/>
    <w:rsid w:val="0047657F"/>
    <w:rsid w:val="004850BD"/>
    <w:rsid w:val="00497FD1"/>
    <w:rsid w:val="004C4057"/>
    <w:rsid w:val="004D2085"/>
    <w:rsid w:val="004E45FB"/>
    <w:rsid w:val="004E5400"/>
    <w:rsid w:val="004F3E0E"/>
    <w:rsid w:val="00503123"/>
    <w:rsid w:val="00507DC3"/>
    <w:rsid w:val="005260DE"/>
    <w:rsid w:val="005360F3"/>
    <w:rsid w:val="00552BD4"/>
    <w:rsid w:val="00573697"/>
    <w:rsid w:val="005945A3"/>
    <w:rsid w:val="005B5403"/>
    <w:rsid w:val="005C1D7A"/>
    <w:rsid w:val="005C29A7"/>
    <w:rsid w:val="005C4F5A"/>
    <w:rsid w:val="005C5AF2"/>
    <w:rsid w:val="005D014E"/>
    <w:rsid w:val="005D1215"/>
    <w:rsid w:val="005E37A2"/>
    <w:rsid w:val="005F732F"/>
    <w:rsid w:val="00604B01"/>
    <w:rsid w:val="00612180"/>
    <w:rsid w:val="00612B49"/>
    <w:rsid w:val="00613A4F"/>
    <w:rsid w:val="0062488E"/>
    <w:rsid w:val="00624BC6"/>
    <w:rsid w:val="00631B18"/>
    <w:rsid w:val="00657D40"/>
    <w:rsid w:val="00665F99"/>
    <w:rsid w:val="0066791F"/>
    <w:rsid w:val="0067067F"/>
    <w:rsid w:val="00674E27"/>
    <w:rsid w:val="00691460"/>
    <w:rsid w:val="00691497"/>
    <w:rsid w:val="006A7129"/>
    <w:rsid w:val="006C6739"/>
    <w:rsid w:val="0072228F"/>
    <w:rsid w:val="00733819"/>
    <w:rsid w:val="007769EA"/>
    <w:rsid w:val="00782CB7"/>
    <w:rsid w:val="00792514"/>
    <w:rsid w:val="007A4E75"/>
    <w:rsid w:val="007B0471"/>
    <w:rsid w:val="007C1337"/>
    <w:rsid w:val="007D064D"/>
    <w:rsid w:val="007E3461"/>
    <w:rsid w:val="007F1378"/>
    <w:rsid w:val="007F3E6A"/>
    <w:rsid w:val="00824319"/>
    <w:rsid w:val="00833CF3"/>
    <w:rsid w:val="00856205"/>
    <w:rsid w:val="00860C63"/>
    <w:rsid w:val="00872C5B"/>
    <w:rsid w:val="00893286"/>
    <w:rsid w:val="008A3561"/>
    <w:rsid w:val="008C05E0"/>
    <w:rsid w:val="008D05FE"/>
    <w:rsid w:val="008F5364"/>
    <w:rsid w:val="008F78B6"/>
    <w:rsid w:val="00967E33"/>
    <w:rsid w:val="00974DE2"/>
    <w:rsid w:val="00980569"/>
    <w:rsid w:val="0098375F"/>
    <w:rsid w:val="0098751C"/>
    <w:rsid w:val="009A4EBA"/>
    <w:rsid w:val="009C36E7"/>
    <w:rsid w:val="009C6255"/>
    <w:rsid w:val="009F21CE"/>
    <w:rsid w:val="009F225B"/>
    <w:rsid w:val="009F3B7B"/>
    <w:rsid w:val="00A02C5D"/>
    <w:rsid w:val="00A16FC4"/>
    <w:rsid w:val="00A308FF"/>
    <w:rsid w:val="00A31F05"/>
    <w:rsid w:val="00A33B0B"/>
    <w:rsid w:val="00A373DA"/>
    <w:rsid w:val="00A7048A"/>
    <w:rsid w:val="00A75EA2"/>
    <w:rsid w:val="00A75FCE"/>
    <w:rsid w:val="00AB3B2F"/>
    <w:rsid w:val="00AF1D29"/>
    <w:rsid w:val="00AF4187"/>
    <w:rsid w:val="00B06A66"/>
    <w:rsid w:val="00B1550D"/>
    <w:rsid w:val="00B23D8C"/>
    <w:rsid w:val="00B440AC"/>
    <w:rsid w:val="00B645FB"/>
    <w:rsid w:val="00B64B6F"/>
    <w:rsid w:val="00B7413E"/>
    <w:rsid w:val="00B920CA"/>
    <w:rsid w:val="00BB3C62"/>
    <w:rsid w:val="00BC34D8"/>
    <w:rsid w:val="00BD484D"/>
    <w:rsid w:val="00BD5EBF"/>
    <w:rsid w:val="00BF10CB"/>
    <w:rsid w:val="00C01D5B"/>
    <w:rsid w:val="00C02157"/>
    <w:rsid w:val="00C12447"/>
    <w:rsid w:val="00C16D5C"/>
    <w:rsid w:val="00C21CCD"/>
    <w:rsid w:val="00C32270"/>
    <w:rsid w:val="00C328EE"/>
    <w:rsid w:val="00C37ED2"/>
    <w:rsid w:val="00C45EEA"/>
    <w:rsid w:val="00C4685B"/>
    <w:rsid w:val="00C5161C"/>
    <w:rsid w:val="00C7341A"/>
    <w:rsid w:val="00C801FE"/>
    <w:rsid w:val="00C85ECB"/>
    <w:rsid w:val="00C86B3F"/>
    <w:rsid w:val="00C918B6"/>
    <w:rsid w:val="00C93F94"/>
    <w:rsid w:val="00CA2898"/>
    <w:rsid w:val="00CA4004"/>
    <w:rsid w:val="00CB41AF"/>
    <w:rsid w:val="00CB577D"/>
    <w:rsid w:val="00CD1F5F"/>
    <w:rsid w:val="00CD6D7B"/>
    <w:rsid w:val="00D23454"/>
    <w:rsid w:val="00D9763D"/>
    <w:rsid w:val="00D97DD7"/>
    <w:rsid w:val="00DA3242"/>
    <w:rsid w:val="00DA5AA8"/>
    <w:rsid w:val="00DE2CCF"/>
    <w:rsid w:val="00DF4A61"/>
    <w:rsid w:val="00E05F51"/>
    <w:rsid w:val="00E15AB5"/>
    <w:rsid w:val="00E331EA"/>
    <w:rsid w:val="00E46619"/>
    <w:rsid w:val="00E46D7A"/>
    <w:rsid w:val="00E53E39"/>
    <w:rsid w:val="00E66080"/>
    <w:rsid w:val="00E70B15"/>
    <w:rsid w:val="00E8724E"/>
    <w:rsid w:val="00E95290"/>
    <w:rsid w:val="00EB3926"/>
    <w:rsid w:val="00ED04EF"/>
    <w:rsid w:val="00ED35E6"/>
    <w:rsid w:val="00EE2D5A"/>
    <w:rsid w:val="00EE45E4"/>
    <w:rsid w:val="00EF01B5"/>
    <w:rsid w:val="00EF2F1E"/>
    <w:rsid w:val="00EF34F1"/>
    <w:rsid w:val="00EF5C32"/>
    <w:rsid w:val="00EF5F8E"/>
    <w:rsid w:val="00F00C38"/>
    <w:rsid w:val="00F02FB3"/>
    <w:rsid w:val="00F12904"/>
    <w:rsid w:val="00F404DB"/>
    <w:rsid w:val="00F42D57"/>
    <w:rsid w:val="00F45083"/>
    <w:rsid w:val="00F50049"/>
    <w:rsid w:val="00F52BBA"/>
    <w:rsid w:val="00F62E38"/>
    <w:rsid w:val="00F63BB5"/>
    <w:rsid w:val="00F80909"/>
    <w:rsid w:val="00F949B5"/>
    <w:rsid w:val="00FA5029"/>
    <w:rsid w:val="00FA7825"/>
    <w:rsid w:val="00FB2D69"/>
    <w:rsid w:val="00FB6476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08181"/>
  <w15:docId w15:val="{047D989A-135F-4D25-B76B-A0BB95B4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73DA"/>
    <w:rPr>
      <w:color w:val="0000FF"/>
      <w:u w:val="single"/>
    </w:rPr>
  </w:style>
  <w:style w:type="paragraph" w:styleId="BalloonText">
    <w:name w:val="Balloon Text"/>
    <w:basedOn w:val="Normal"/>
    <w:semiHidden/>
    <w:rsid w:val="00E05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4B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BC6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D35E6"/>
    <w:rPr>
      <w:color w:val="808080"/>
    </w:rPr>
  </w:style>
  <w:style w:type="table" w:styleId="TableGrid">
    <w:name w:val="Table Grid"/>
    <w:basedOn w:val="TableNormal"/>
    <w:rsid w:val="00ED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8A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F2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2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2A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2AF9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2F292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E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7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phire@directionsh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rectionshealth.com" TargetMode="External"/><Relationship Id="rId1" Type="http://schemas.openxmlformats.org/officeDocument/2006/relationships/hyperlink" Target="mailto:Sapphire@directionshealth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9462-DD9F-4EAF-A43F-F3081502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addinc</Company>
  <LinksUpToDate>false</LinksUpToDate>
  <CharactersWithSpaces>2840</CharactersWithSpaces>
  <SharedDoc>false</SharedDoc>
  <HLinks>
    <vt:vector size="12" baseType="variant"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\\server\templates\users\sascha\Templates\www.directionsact.com</vt:lpwstr>
      </vt:variant>
      <vt:variant>
        <vt:lpwstr/>
      </vt:variant>
      <vt:variant>
        <vt:i4>6225960</vt:i4>
      </vt:variant>
      <vt:variant>
        <vt:i4>0</vt:i4>
      </vt:variant>
      <vt:variant>
        <vt:i4>0</vt:i4>
      </vt:variant>
      <vt:variant>
        <vt:i4>5</vt:i4>
      </vt:variant>
      <vt:variant>
        <vt:lpwstr>mailto: reception@directionsact.com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DAdmin</dc:creator>
  <cp:lastModifiedBy>Kite, Mary</cp:lastModifiedBy>
  <cp:revision>2</cp:revision>
  <cp:lastPrinted>2017-06-16T01:53:00Z</cp:lastPrinted>
  <dcterms:created xsi:type="dcterms:W3CDTF">2020-12-03T04:45:00Z</dcterms:created>
  <dcterms:modified xsi:type="dcterms:W3CDTF">2020-12-03T04:45:00Z</dcterms:modified>
</cp:coreProperties>
</file>