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B7025" w:rsidRPr="005B7025" w:rsidTr="004D34CC">
        <w:tc>
          <w:tcPr>
            <w:tcW w:w="10682" w:type="dxa"/>
            <w:shd w:val="clear" w:color="auto" w:fill="00A9E0" w:themeFill="accent1"/>
          </w:tcPr>
          <w:p w:rsidR="005B7025" w:rsidRPr="005B7025" w:rsidRDefault="0083305C" w:rsidP="0083305C">
            <w:pPr>
              <w:spacing w:before="120" w:after="100"/>
              <w:rPr>
                <w:rFonts w:eastAsia="Times New Roman" w:cs="Times New Roman"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Purpose of t</w:t>
            </w:r>
            <w:r w:rsidR="005B7025" w:rsidRPr="005B7025">
              <w:rPr>
                <w:rFonts w:eastAsia="Times New Roman" w:cs="Times New Roman"/>
                <w:b/>
                <w:color w:val="FFFFFF"/>
              </w:rPr>
              <w:t xml:space="preserve">his </w:t>
            </w:r>
            <w:r>
              <w:rPr>
                <w:rFonts w:eastAsia="Times New Roman" w:cs="Times New Roman"/>
                <w:b/>
                <w:color w:val="FFFFFF"/>
              </w:rPr>
              <w:t>A</w:t>
            </w:r>
            <w:r w:rsidR="005B7025" w:rsidRPr="005B7025">
              <w:rPr>
                <w:rFonts w:eastAsia="Times New Roman" w:cs="Times New Roman"/>
                <w:b/>
                <w:color w:val="FFFFFF"/>
              </w:rPr>
              <w:t xml:space="preserve">pplication </w:t>
            </w:r>
            <w:r>
              <w:rPr>
                <w:rFonts w:eastAsia="Times New Roman" w:cs="Times New Roman"/>
                <w:b/>
                <w:color w:val="FFFFFF"/>
              </w:rPr>
              <w:t>F</w:t>
            </w:r>
            <w:r w:rsidR="005B7025" w:rsidRPr="005B7025">
              <w:rPr>
                <w:rFonts w:eastAsia="Times New Roman" w:cs="Times New Roman"/>
                <w:b/>
                <w:color w:val="FFFFFF"/>
              </w:rPr>
              <w:t>orm</w:t>
            </w:r>
          </w:p>
        </w:tc>
      </w:tr>
      <w:tr w:rsidR="005B7025" w:rsidRPr="005B7025" w:rsidTr="004D34CC">
        <w:tc>
          <w:tcPr>
            <w:tcW w:w="10682" w:type="dxa"/>
          </w:tcPr>
          <w:p w:rsidR="00DB0000" w:rsidRPr="00DB0000" w:rsidRDefault="00DB0000" w:rsidP="00DB0000">
            <w:pPr>
              <w:pStyle w:val="TableText"/>
            </w:pPr>
            <w:r w:rsidRPr="00DB0000">
              <w:t>This application form should be completed by a rights holder that seeks to transfer an interment right to a new holder.</w:t>
            </w:r>
          </w:p>
          <w:p w:rsidR="00DB0000" w:rsidRPr="00DB0000" w:rsidRDefault="00DB0000" w:rsidP="00DB0000">
            <w:pPr>
              <w:pStyle w:val="TableText"/>
            </w:pPr>
            <w:r w:rsidRPr="00DB0000">
              <w:t xml:space="preserve">Form approved by Cemeteries &amp; Crematoria NSW under subsection 58(3) of the </w:t>
            </w:r>
            <w:r w:rsidRPr="00DB0000">
              <w:rPr>
                <w:i/>
              </w:rPr>
              <w:t>Cemeteries and Crematoria Act 2013</w:t>
            </w:r>
            <w:r w:rsidRPr="00DB0000">
              <w:t>.</w:t>
            </w:r>
          </w:p>
          <w:p w:rsidR="005B7025" w:rsidRPr="005B7025" w:rsidRDefault="00DB0000" w:rsidP="00DB0000">
            <w:pPr>
              <w:pStyle w:val="TableText"/>
              <w:rPr>
                <w:rFonts w:eastAsia="Calibri"/>
              </w:rPr>
            </w:pPr>
            <w:r w:rsidRPr="00DB0000">
              <w:t>This application form is not required for transferring rights between joint holders. On the death of a joint holder of an interment right, the remaining joint holder</w:t>
            </w:r>
            <w:r>
              <w:t>(</w:t>
            </w:r>
            <w:r w:rsidRPr="00DB0000">
              <w:t>s</w:t>
            </w:r>
            <w:r>
              <w:t>)</w:t>
            </w:r>
            <w:r w:rsidRPr="00DB0000">
              <w:t xml:space="preserve"> is/are entitled to the interment right. S</w:t>
            </w:r>
            <w:r>
              <w:t>urviving joint holder(</w:t>
            </w:r>
            <w:r w:rsidRPr="00DB0000">
              <w:t>s</w:t>
            </w:r>
            <w:r>
              <w:t>)</w:t>
            </w:r>
            <w:r w:rsidRPr="00DB0000">
              <w:t xml:space="preserve"> should advise the cemetery operator of the death of one joint holder so the cemetery operator’s register can be updated.</w:t>
            </w:r>
          </w:p>
        </w:tc>
      </w:tr>
    </w:tbl>
    <w:p w:rsidR="00AF0250" w:rsidRPr="00AF0250" w:rsidRDefault="00AF0250" w:rsidP="00AF0250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60"/>
        <w:gridCol w:w="1375"/>
        <w:gridCol w:w="709"/>
        <w:gridCol w:w="709"/>
        <w:gridCol w:w="992"/>
        <w:gridCol w:w="793"/>
      </w:tblGrid>
      <w:tr w:rsidR="00AF0250" w:rsidTr="004D34CC">
        <w:tc>
          <w:tcPr>
            <w:tcW w:w="10682" w:type="dxa"/>
            <w:gridSpan w:val="9"/>
            <w:shd w:val="clear" w:color="auto" w:fill="00A9E0" w:themeFill="accent1"/>
          </w:tcPr>
          <w:p w:rsidR="00AF0250" w:rsidRDefault="00AF0250" w:rsidP="004D34CC">
            <w:pPr>
              <w:pStyle w:val="TableHeading"/>
            </w:pPr>
            <w:r>
              <w:t>Registered Holder(s) of Interment Right(s)</w:t>
            </w:r>
          </w:p>
        </w:tc>
      </w:tr>
      <w:tr w:rsidR="00AF0250" w:rsidTr="004D34CC">
        <w:tc>
          <w:tcPr>
            <w:tcW w:w="10682" w:type="dxa"/>
            <w:gridSpan w:val="9"/>
            <w:shd w:val="clear" w:color="auto" w:fill="99D6EA" w:themeFill="accent6"/>
          </w:tcPr>
          <w:p w:rsidR="00AF0250" w:rsidRPr="00A9542D" w:rsidRDefault="00AF0250" w:rsidP="004D34CC">
            <w:pPr>
              <w:pStyle w:val="TableText"/>
              <w:rPr>
                <w:b/>
              </w:rPr>
            </w:pPr>
            <w:r w:rsidRPr="00A9542D">
              <w:rPr>
                <w:b/>
              </w:rPr>
              <w:t>Holder 1</w:t>
            </w:r>
          </w:p>
        </w:tc>
      </w:tr>
      <w:tr w:rsidR="00AF0250" w:rsidTr="00AF0250">
        <w:tc>
          <w:tcPr>
            <w:tcW w:w="1526" w:type="dxa"/>
            <w:tcBorders>
              <w:bottom w:val="single" w:sz="4" w:space="0" w:color="auto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Give</w:t>
            </w:r>
            <w:r w:rsidRPr="00A04208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3118" w:type="dxa"/>
            <w:gridSpan w:val="2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bookmarkStart w:id="0" w:name="_GoBack"/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bookmarkEnd w:id="0"/>
            <w:r w:rsidRPr="00925844">
              <w:fldChar w:fldCharType="end"/>
            </w:r>
          </w:p>
        </w:tc>
        <w:tc>
          <w:tcPr>
            <w:tcW w:w="1460" w:type="dxa"/>
          </w:tcPr>
          <w:p w:rsidR="00AF0250" w:rsidRPr="00AF0250" w:rsidRDefault="00AF0250" w:rsidP="004D34CC">
            <w:pPr>
              <w:pStyle w:val="TableText"/>
              <w:rPr>
                <w:b/>
              </w:rPr>
            </w:pPr>
            <w:r w:rsidRPr="00AF0250">
              <w:rPr>
                <w:b/>
              </w:rPr>
              <w:t>Surname</w:t>
            </w:r>
          </w:p>
        </w:tc>
        <w:tc>
          <w:tcPr>
            <w:tcW w:w="4578" w:type="dxa"/>
            <w:gridSpan w:val="5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4D34CC">
        <w:tc>
          <w:tcPr>
            <w:tcW w:w="1526" w:type="dxa"/>
            <w:tcBorders>
              <w:bottom w:val="nil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Postal Address</w:t>
            </w:r>
          </w:p>
        </w:tc>
        <w:tc>
          <w:tcPr>
            <w:tcW w:w="1559" w:type="dxa"/>
          </w:tcPr>
          <w:p w:rsidR="00AF0250" w:rsidRPr="00907D47" w:rsidRDefault="00AF0250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Street or PO Box</w:t>
            </w:r>
          </w:p>
        </w:tc>
        <w:tc>
          <w:tcPr>
            <w:tcW w:w="7597" w:type="dxa"/>
            <w:gridSpan w:val="7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114C8E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AF0250" w:rsidRPr="00907D47" w:rsidRDefault="00AF0250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Suburb</w:t>
            </w:r>
          </w:p>
        </w:tc>
        <w:tc>
          <w:tcPr>
            <w:tcW w:w="4394" w:type="dxa"/>
            <w:gridSpan w:val="3"/>
          </w:tcPr>
          <w:p w:rsidR="00AF0250" w:rsidRPr="00925844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709" w:type="dxa"/>
          </w:tcPr>
          <w:p w:rsidR="00AF0250" w:rsidRPr="002478C7" w:rsidRDefault="00AF0250" w:rsidP="004D34CC">
            <w:pPr>
              <w:pStyle w:val="TableText"/>
              <w:rPr>
                <w:b/>
              </w:rPr>
            </w:pPr>
            <w:r w:rsidRPr="002478C7">
              <w:rPr>
                <w:b/>
              </w:rPr>
              <w:t>State</w:t>
            </w:r>
          </w:p>
        </w:tc>
        <w:tc>
          <w:tcPr>
            <w:tcW w:w="709" w:type="dxa"/>
          </w:tcPr>
          <w:p w:rsidR="00AF0250" w:rsidRPr="00925844" w:rsidRDefault="00AF0250" w:rsidP="004D34C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2" w:type="dxa"/>
          </w:tcPr>
          <w:p w:rsidR="00AF0250" w:rsidRPr="00925844" w:rsidRDefault="00AF0250" w:rsidP="004D34CC">
            <w:pPr>
              <w:pStyle w:val="TableText"/>
            </w:pPr>
            <w:r w:rsidRPr="00907D47">
              <w:rPr>
                <w:b/>
              </w:rPr>
              <w:t>Postcode</w:t>
            </w:r>
          </w:p>
        </w:tc>
        <w:tc>
          <w:tcPr>
            <w:tcW w:w="793" w:type="dxa"/>
          </w:tcPr>
          <w:p w:rsidR="00AF0250" w:rsidRPr="00925844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50" w:rsidTr="00114C8E">
        <w:tc>
          <w:tcPr>
            <w:tcW w:w="1526" w:type="dxa"/>
            <w:tcBorders>
              <w:bottom w:val="nil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Contact Details</w:t>
            </w:r>
          </w:p>
        </w:tc>
        <w:tc>
          <w:tcPr>
            <w:tcW w:w="1559" w:type="dxa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Home Phone</w:t>
            </w:r>
          </w:p>
        </w:tc>
        <w:tc>
          <w:tcPr>
            <w:tcW w:w="1559" w:type="dxa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0" w:type="dxa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Mobile</w:t>
            </w:r>
          </w:p>
        </w:tc>
        <w:tc>
          <w:tcPr>
            <w:tcW w:w="1375" w:type="dxa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Work Phone</w:t>
            </w:r>
          </w:p>
        </w:tc>
        <w:tc>
          <w:tcPr>
            <w:tcW w:w="1785" w:type="dxa"/>
            <w:gridSpan w:val="2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C8E" w:rsidTr="00114C8E">
        <w:tc>
          <w:tcPr>
            <w:tcW w:w="1526" w:type="dxa"/>
            <w:tcBorders>
              <w:top w:val="nil"/>
            </w:tcBorders>
          </w:tcPr>
          <w:p w:rsidR="00114C8E" w:rsidRPr="00A04208" w:rsidRDefault="00114C8E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114C8E" w:rsidRPr="00F02128" w:rsidRDefault="00114C8E" w:rsidP="004D34CC">
            <w:pPr>
              <w:pStyle w:val="TableText"/>
            </w:pPr>
            <w:r w:rsidRPr="00A04208">
              <w:rPr>
                <w:b/>
              </w:rPr>
              <w:t>Email</w:t>
            </w:r>
          </w:p>
        </w:tc>
        <w:tc>
          <w:tcPr>
            <w:tcW w:w="7597" w:type="dxa"/>
            <w:gridSpan w:val="7"/>
          </w:tcPr>
          <w:p w:rsidR="00114C8E" w:rsidRPr="00F02128" w:rsidRDefault="00114C8E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4D34CC">
        <w:tc>
          <w:tcPr>
            <w:tcW w:w="10682" w:type="dxa"/>
            <w:gridSpan w:val="9"/>
            <w:shd w:val="clear" w:color="auto" w:fill="99D6EA" w:themeFill="accent6"/>
          </w:tcPr>
          <w:p w:rsidR="00AF0250" w:rsidRPr="00A9542D" w:rsidRDefault="00AF0250" w:rsidP="004D34CC">
            <w:pPr>
              <w:pStyle w:val="TableText"/>
              <w:rPr>
                <w:b/>
              </w:rPr>
            </w:pPr>
            <w:r w:rsidRPr="00A9542D">
              <w:rPr>
                <w:b/>
              </w:rPr>
              <w:t>Holder 2</w:t>
            </w:r>
          </w:p>
        </w:tc>
      </w:tr>
      <w:tr w:rsidR="00AF0250" w:rsidTr="00AF0250">
        <w:tc>
          <w:tcPr>
            <w:tcW w:w="1526" w:type="dxa"/>
            <w:tcBorders>
              <w:bottom w:val="single" w:sz="4" w:space="0" w:color="auto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Give</w:t>
            </w:r>
            <w:r w:rsidRPr="00A04208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3118" w:type="dxa"/>
            <w:gridSpan w:val="2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1460" w:type="dxa"/>
          </w:tcPr>
          <w:p w:rsidR="00AF0250" w:rsidRPr="00F02128" w:rsidRDefault="00AF0250" w:rsidP="004D34CC">
            <w:pPr>
              <w:pStyle w:val="TableText"/>
            </w:pPr>
            <w:r w:rsidRPr="00AF0250">
              <w:rPr>
                <w:b/>
              </w:rPr>
              <w:t>Surname</w:t>
            </w:r>
          </w:p>
        </w:tc>
        <w:tc>
          <w:tcPr>
            <w:tcW w:w="4578" w:type="dxa"/>
            <w:gridSpan w:val="5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4D34CC">
        <w:tc>
          <w:tcPr>
            <w:tcW w:w="1526" w:type="dxa"/>
            <w:tcBorders>
              <w:bottom w:val="nil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Postal Address</w:t>
            </w:r>
          </w:p>
        </w:tc>
        <w:tc>
          <w:tcPr>
            <w:tcW w:w="1559" w:type="dxa"/>
          </w:tcPr>
          <w:p w:rsidR="00AF0250" w:rsidRPr="00907D47" w:rsidRDefault="00AF0250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Street or PO Box</w:t>
            </w:r>
          </w:p>
        </w:tc>
        <w:tc>
          <w:tcPr>
            <w:tcW w:w="7597" w:type="dxa"/>
            <w:gridSpan w:val="7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114C8E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AF0250" w:rsidRPr="00907D47" w:rsidRDefault="00AF0250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Suburb</w:t>
            </w:r>
          </w:p>
        </w:tc>
        <w:tc>
          <w:tcPr>
            <w:tcW w:w="4394" w:type="dxa"/>
            <w:gridSpan w:val="3"/>
          </w:tcPr>
          <w:p w:rsidR="00AF0250" w:rsidRPr="00925844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709" w:type="dxa"/>
          </w:tcPr>
          <w:p w:rsidR="00AF0250" w:rsidRPr="002478C7" w:rsidRDefault="00AF0250" w:rsidP="004D34CC">
            <w:pPr>
              <w:pStyle w:val="TableText"/>
              <w:rPr>
                <w:b/>
              </w:rPr>
            </w:pPr>
            <w:r w:rsidRPr="002478C7">
              <w:rPr>
                <w:b/>
              </w:rPr>
              <w:t>State</w:t>
            </w:r>
          </w:p>
        </w:tc>
        <w:tc>
          <w:tcPr>
            <w:tcW w:w="709" w:type="dxa"/>
          </w:tcPr>
          <w:p w:rsidR="00AF0250" w:rsidRPr="00925844" w:rsidRDefault="00AF0250" w:rsidP="004D34C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AF0250" w:rsidRPr="00925844" w:rsidRDefault="00AF0250" w:rsidP="004D34CC">
            <w:pPr>
              <w:pStyle w:val="TableText"/>
            </w:pPr>
            <w:r w:rsidRPr="00907D47">
              <w:rPr>
                <w:b/>
              </w:rPr>
              <w:t>Postcode</w:t>
            </w:r>
          </w:p>
        </w:tc>
        <w:tc>
          <w:tcPr>
            <w:tcW w:w="793" w:type="dxa"/>
          </w:tcPr>
          <w:p w:rsidR="00AF0250" w:rsidRPr="00925844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50" w:rsidTr="00114C8E">
        <w:tc>
          <w:tcPr>
            <w:tcW w:w="1526" w:type="dxa"/>
            <w:tcBorders>
              <w:bottom w:val="nil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Contact Details</w:t>
            </w:r>
          </w:p>
        </w:tc>
        <w:tc>
          <w:tcPr>
            <w:tcW w:w="1559" w:type="dxa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Home Phone</w:t>
            </w:r>
          </w:p>
        </w:tc>
        <w:tc>
          <w:tcPr>
            <w:tcW w:w="1559" w:type="dxa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0" w:type="dxa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Mobile</w:t>
            </w:r>
          </w:p>
        </w:tc>
        <w:tc>
          <w:tcPr>
            <w:tcW w:w="1375" w:type="dxa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Work Phone</w:t>
            </w:r>
          </w:p>
        </w:tc>
        <w:tc>
          <w:tcPr>
            <w:tcW w:w="1785" w:type="dxa"/>
            <w:gridSpan w:val="2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C8E" w:rsidTr="00114C8E">
        <w:tc>
          <w:tcPr>
            <w:tcW w:w="1526" w:type="dxa"/>
            <w:tcBorders>
              <w:top w:val="nil"/>
            </w:tcBorders>
          </w:tcPr>
          <w:p w:rsidR="00114C8E" w:rsidRPr="00A04208" w:rsidRDefault="00114C8E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114C8E" w:rsidRPr="00F02128" w:rsidRDefault="00114C8E" w:rsidP="004D34CC">
            <w:pPr>
              <w:pStyle w:val="TableText"/>
            </w:pPr>
            <w:r w:rsidRPr="00A04208">
              <w:rPr>
                <w:b/>
              </w:rPr>
              <w:t>Email</w:t>
            </w:r>
          </w:p>
        </w:tc>
        <w:tc>
          <w:tcPr>
            <w:tcW w:w="7597" w:type="dxa"/>
            <w:gridSpan w:val="7"/>
          </w:tcPr>
          <w:p w:rsidR="00114C8E" w:rsidRPr="00F02128" w:rsidRDefault="00114C8E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4D34CC">
        <w:tc>
          <w:tcPr>
            <w:tcW w:w="10682" w:type="dxa"/>
            <w:gridSpan w:val="9"/>
          </w:tcPr>
          <w:p w:rsidR="00AF0250" w:rsidRPr="00A9542D" w:rsidRDefault="00AF0250" w:rsidP="004D34CC">
            <w:pPr>
              <w:pStyle w:val="TableText"/>
              <w:rPr>
                <w:i/>
              </w:rPr>
            </w:pPr>
            <w:r w:rsidRPr="00A9542D">
              <w:rPr>
                <w:i/>
              </w:rPr>
              <w:t>Please attach an additional sheet to register more than two holders.</w:t>
            </w:r>
          </w:p>
        </w:tc>
      </w:tr>
    </w:tbl>
    <w:p w:rsidR="00204DE0" w:rsidRPr="00FA5373" w:rsidRDefault="00204DE0" w:rsidP="00FA5373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8194"/>
      </w:tblGrid>
      <w:tr w:rsidR="00FA5373" w:rsidRPr="00FA5373" w:rsidTr="004D34CC">
        <w:tc>
          <w:tcPr>
            <w:tcW w:w="10682" w:type="dxa"/>
            <w:gridSpan w:val="2"/>
            <w:shd w:val="clear" w:color="auto" w:fill="00A9E0" w:themeFill="accent1"/>
          </w:tcPr>
          <w:p w:rsidR="00FA5373" w:rsidRPr="00FA5373" w:rsidRDefault="00DB0000" w:rsidP="00DB0000">
            <w:pPr>
              <w:spacing w:before="120" w:after="1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Cemetery and </w:t>
            </w:r>
            <w:r w:rsidR="00FA5373" w:rsidRPr="00FA5373">
              <w:rPr>
                <w:b/>
                <w:color w:val="FFFFFF" w:themeColor="background1"/>
              </w:rPr>
              <w:t xml:space="preserve">Interment </w:t>
            </w:r>
            <w:r>
              <w:rPr>
                <w:b/>
                <w:color w:val="FFFFFF" w:themeColor="background1"/>
              </w:rPr>
              <w:t>Site</w:t>
            </w:r>
          </w:p>
        </w:tc>
      </w:tr>
      <w:tr w:rsidR="009D2BA2" w:rsidRPr="00FA5373" w:rsidTr="004D34CC">
        <w:tc>
          <w:tcPr>
            <w:tcW w:w="1384" w:type="dxa"/>
          </w:tcPr>
          <w:p w:rsidR="009D2BA2" w:rsidRPr="00A04208" w:rsidRDefault="009D2BA2" w:rsidP="00DA138A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Cemetery</w:t>
            </w:r>
          </w:p>
        </w:tc>
        <w:tc>
          <w:tcPr>
            <w:tcW w:w="9298" w:type="dxa"/>
          </w:tcPr>
          <w:p w:rsidR="009D2BA2" w:rsidRPr="00FA5373" w:rsidRDefault="009D2BA2" w:rsidP="00FA5373">
            <w:pPr>
              <w:spacing w:before="60" w:after="40"/>
              <w:rPr>
                <w:sz w:val="19"/>
                <w:szCs w:val="19"/>
              </w:rPr>
            </w:pPr>
            <w:r w:rsidRPr="00FA537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373">
              <w:rPr>
                <w:sz w:val="19"/>
                <w:szCs w:val="19"/>
              </w:rPr>
              <w:instrText xml:space="preserve"> FORMTEXT </w:instrText>
            </w:r>
            <w:r w:rsidRPr="00FA5373">
              <w:rPr>
                <w:sz w:val="19"/>
                <w:szCs w:val="19"/>
              </w:rPr>
            </w:r>
            <w:r w:rsidRPr="00FA5373">
              <w:rPr>
                <w:sz w:val="19"/>
                <w:szCs w:val="19"/>
              </w:rPr>
              <w:fldChar w:fldCharType="separate"/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fldChar w:fldCharType="end"/>
            </w:r>
          </w:p>
        </w:tc>
      </w:tr>
      <w:tr w:rsidR="009D2BA2" w:rsidRPr="00FA5373" w:rsidTr="004D34CC">
        <w:tc>
          <w:tcPr>
            <w:tcW w:w="1384" w:type="dxa"/>
          </w:tcPr>
          <w:p w:rsidR="009D2BA2" w:rsidRPr="00A04208" w:rsidRDefault="009D2BA2" w:rsidP="00DA138A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Religion</w:t>
            </w:r>
            <w:r>
              <w:rPr>
                <w:b/>
              </w:rPr>
              <w:t>/Section/Wall/Niche</w:t>
            </w:r>
          </w:p>
        </w:tc>
        <w:tc>
          <w:tcPr>
            <w:tcW w:w="9298" w:type="dxa"/>
          </w:tcPr>
          <w:p w:rsidR="009D2BA2" w:rsidRPr="00FA5373" w:rsidRDefault="009D2BA2" w:rsidP="00FA5373">
            <w:pPr>
              <w:spacing w:before="60" w:after="40"/>
              <w:rPr>
                <w:sz w:val="19"/>
                <w:szCs w:val="19"/>
              </w:rPr>
            </w:pPr>
            <w:r w:rsidRPr="00FA537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373">
              <w:rPr>
                <w:sz w:val="19"/>
                <w:szCs w:val="19"/>
              </w:rPr>
              <w:instrText xml:space="preserve"> FORMTEXT </w:instrText>
            </w:r>
            <w:r w:rsidRPr="00FA5373">
              <w:rPr>
                <w:sz w:val="19"/>
                <w:szCs w:val="19"/>
              </w:rPr>
            </w:r>
            <w:r w:rsidRPr="00FA5373">
              <w:rPr>
                <w:sz w:val="19"/>
                <w:szCs w:val="19"/>
              </w:rPr>
              <w:fldChar w:fldCharType="separate"/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fldChar w:fldCharType="end"/>
            </w:r>
          </w:p>
        </w:tc>
      </w:tr>
      <w:tr w:rsidR="009D2BA2" w:rsidRPr="00FA5373" w:rsidTr="004D34CC">
        <w:tc>
          <w:tcPr>
            <w:tcW w:w="1384" w:type="dxa"/>
          </w:tcPr>
          <w:p w:rsidR="009D2BA2" w:rsidRPr="00A04208" w:rsidRDefault="009D2BA2" w:rsidP="00DA138A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Row</w:t>
            </w:r>
            <w:r>
              <w:rPr>
                <w:b/>
              </w:rPr>
              <w:t>/Rock</w:t>
            </w:r>
          </w:p>
        </w:tc>
        <w:tc>
          <w:tcPr>
            <w:tcW w:w="9298" w:type="dxa"/>
          </w:tcPr>
          <w:p w:rsidR="009D2BA2" w:rsidRPr="00FA5373" w:rsidRDefault="009D2BA2" w:rsidP="00FA5373">
            <w:pPr>
              <w:spacing w:before="60" w:after="40"/>
              <w:rPr>
                <w:sz w:val="19"/>
                <w:szCs w:val="19"/>
              </w:rPr>
            </w:pPr>
            <w:r w:rsidRPr="00FA537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373">
              <w:rPr>
                <w:sz w:val="19"/>
                <w:szCs w:val="19"/>
              </w:rPr>
              <w:instrText xml:space="preserve"> FORMTEXT </w:instrText>
            </w:r>
            <w:r w:rsidRPr="00FA5373">
              <w:rPr>
                <w:sz w:val="19"/>
                <w:szCs w:val="19"/>
              </w:rPr>
            </w:r>
            <w:r w:rsidRPr="00FA5373">
              <w:rPr>
                <w:sz w:val="19"/>
                <w:szCs w:val="19"/>
              </w:rPr>
              <w:fldChar w:fldCharType="separate"/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fldChar w:fldCharType="end"/>
            </w:r>
          </w:p>
        </w:tc>
      </w:tr>
      <w:tr w:rsidR="009D2BA2" w:rsidRPr="00FA5373" w:rsidTr="004D34CC">
        <w:tc>
          <w:tcPr>
            <w:tcW w:w="1384" w:type="dxa"/>
          </w:tcPr>
          <w:p w:rsidR="009D2BA2" w:rsidRPr="00A04208" w:rsidRDefault="009D2BA2" w:rsidP="00DA138A">
            <w:pPr>
              <w:pStyle w:val="TableText"/>
              <w:rPr>
                <w:b/>
              </w:rPr>
            </w:pPr>
            <w:r>
              <w:rPr>
                <w:b/>
              </w:rPr>
              <w:t>Plot/Rock</w:t>
            </w:r>
          </w:p>
        </w:tc>
        <w:tc>
          <w:tcPr>
            <w:tcW w:w="9298" w:type="dxa"/>
          </w:tcPr>
          <w:p w:rsidR="009D2BA2" w:rsidRPr="00FA5373" w:rsidRDefault="009D2BA2" w:rsidP="00FA5373">
            <w:pPr>
              <w:spacing w:before="60" w:after="40"/>
              <w:rPr>
                <w:sz w:val="19"/>
                <w:szCs w:val="19"/>
              </w:rPr>
            </w:pPr>
            <w:r w:rsidRPr="00FA537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373">
              <w:rPr>
                <w:sz w:val="19"/>
                <w:szCs w:val="19"/>
              </w:rPr>
              <w:instrText xml:space="preserve"> FORMTEXT </w:instrText>
            </w:r>
            <w:r w:rsidRPr="00FA5373">
              <w:rPr>
                <w:sz w:val="19"/>
                <w:szCs w:val="19"/>
              </w:rPr>
            </w:r>
            <w:r w:rsidRPr="00FA5373">
              <w:rPr>
                <w:sz w:val="19"/>
                <w:szCs w:val="19"/>
              </w:rPr>
              <w:fldChar w:fldCharType="separate"/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t> </w:t>
            </w:r>
            <w:r w:rsidRPr="00FA5373">
              <w:rPr>
                <w:sz w:val="19"/>
                <w:szCs w:val="19"/>
              </w:rPr>
              <w:fldChar w:fldCharType="end"/>
            </w:r>
          </w:p>
        </w:tc>
      </w:tr>
    </w:tbl>
    <w:p w:rsidR="00FA5373" w:rsidRPr="00FA5373" w:rsidRDefault="00FA5373" w:rsidP="00FA5373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FA5373" w:rsidTr="009D2BA2"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00A9E0" w:themeFill="accent1"/>
          </w:tcPr>
          <w:p w:rsidR="00FA5373" w:rsidRPr="00005F26" w:rsidRDefault="00686C9D" w:rsidP="00686C9D">
            <w:pPr>
              <w:pStyle w:val="TableHeading"/>
            </w:pPr>
            <w:r>
              <w:t>Grave</w:t>
            </w:r>
            <w:r w:rsidR="00FA5373" w:rsidRPr="00005F26">
              <w:t xml:space="preserve"> T</w:t>
            </w:r>
            <w:r>
              <w:t>ype</w:t>
            </w:r>
          </w:p>
        </w:tc>
      </w:tr>
      <w:tr w:rsidR="009D2BA2" w:rsidTr="009D2BA2">
        <w:tc>
          <w:tcPr>
            <w:tcW w:w="2670" w:type="dxa"/>
            <w:tcBorders>
              <w:bottom w:val="nil"/>
              <w:right w:val="nil"/>
            </w:tcBorders>
          </w:tcPr>
          <w:p w:rsidR="009D2BA2" w:rsidRDefault="00D71502" w:rsidP="00DA138A">
            <w:pPr>
              <w:pStyle w:val="TableText"/>
            </w:pPr>
            <w:sdt>
              <w:sdtPr>
                <w:id w:val="-18600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A2">
              <w:t xml:space="preserve"> </w:t>
            </w:r>
            <w:r w:rsidR="009D2BA2" w:rsidRPr="00A04208">
              <w:rPr>
                <w:b/>
              </w:rPr>
              <w:t>Monumental</w:t>
            </w:r>
          </w:p>
        </w:tc>
        <w:tc>
          <w:tcPr>
            <w:tcW w:w="2671" w:type="dxa"/>
            <w:tcBorders>
              <w:left w:val="nil"/>
              <w:bottom w:val="nil"/>
              <w:right w:val="nil"/>
            </w:tcBorders>
          </w:tcPr>
          <w:p w:rsidR="009D2BA2" w:rsidRDefault="00D71502" w:rsidP="00DA138A">
            <w:pPr>
              <w:pStyle w:val="TableText"/>
            </w:pPr>
            <w:sdt>
              <w:sdtPr>
                <w:id w:val="15625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A2">
              <w:t xml:space="preserve"> </w:t>
            </w:r>
            <w:r w:rsidR="009D2BA2" w:rsidRPr="00A04208">
              <w:rPr>
                <w:b/>
              </w:rPr>
              <w:t>Lawn</w:t>
            </w: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9D2BA2" w:rsidRDefault="00D71502" w:rsidP="00DA138A">
            <w:pPr>
              <w:pStyle w:val="TableText"/>
            </w:pPr>
            <w:sdt>
              <w:sdtPr>
                <w:id w:val="4912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A2">
              <w:t xml:space="preserve"> </w:t>
            </w:r>
            <w:r w:rsidR="009D2BA2" w:rsidRPr="00A04208">
              <w:rPr>
                <w:b/>
              </w:rPr>
              <w:t>Single Depth</w:t>
            </w:r>
          </w:p>
        </w:tc>
        <w:tc>
          <w:tcPr>
            <w:tcW w:w="2671" w:type="dxa"/>
            <w:tcBorders>
              <w:left w:val="nil"/>
              <w:bottom w:val="nil"/>
            </w:tcBorders>
          </w:tcPr>
          <w:p w:rsidR="009D2BA2" w:rsidRDefault="00D71502" w:rsidP="00DA138A">
            <w:pPr>
              <w:pStyle w:val="TableText"/>
            </w:pPr>
            <w:sdt>
              <w:sdtPr>
                <w:id w:val="9590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A2">
              <w:t xml:space="preserve"> </w:t>
            </w:r>
            <w:r w:rsidR="009D2BA2" w:rsidRPr="00A04208">
              <w:rPr>
                <w:b/>
              </w:rPr>
              <w:t>Double Depth</w:t>
            </w:r>
          </w:p>
        </w:tc>
      </w:tr>
      <w:tr w:rsidR="009D2BA2" w:rsidTr="009D2BA2">
        <w:tc>
          <w:tcPr>
            <w:tcW w:w="2670" w:type="dxa"/>
            <w:tcBorders>
              <w:top w:val="nil"/>
              <w:bottom w:val="single" w:sz="4" w:space="0" w:color="auto"/>
              <w:right w:val="nil"/>
            </w:tcBorders>
          </w:tcPr>
          <w:p w:rsidR="009D2BA2" w:rsidRDefault="00D71502" w:rsidP="00DA138A">
            <w:pPr>
              <w:pStyle w:val="TableText"/>
            </w:pPr>
            <w:sdt>
              <w:sdtPr>
                <w:id w:val="-5698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A2">
              <w:t xml:space="preserve"> </w:t>
            </w:r>
            <w:r w:rsidR="009D2BA2" w:rsidRPr="00A04208">
              <w:rPr>
                <w:b/>
              </w:rPr>
              <w:t>Ash Internment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BA2" w:rsidRDefault="00D71502" w:rsidP="00DA138A">
            <w:pPr>
              <w:pStyle w:val="TableText"/>
            </w:pPr>
            <w:sdt>
              <w:sdtPr>
                <w:id w:val="197485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A2">
              <w:t xml:space="preserve"> </w:t>
            </w:r>
            <w:r w:rsidR="009D2BA2" w:rsidRPr="00A04208">
              <w:rPr>
                <w:b/>
              </w:rPr>
              <w:t>Garden Ash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BA2" w:rsidRDefault="009D2BA2" w:rsidP="00DA138A">
            <w:pPr>
              <w:pStyle w:val="TableText"/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</w:tcBorders>
          </w:tcPr>
          <w:p w:rsidR="009D2BA2" w:rsidRDefault="009D2BA2" w:rsidP="00DA138A">
            <w:pPr>
              <w:pStyle w:val="TableText"/>
            </w:pPr>
          </w:p>
        </w:tc>
      </w:tr>
    </w:tbl>
    <w:p w:rsidR="00DB0000" w:rsidRPr="00DB0000" w:rsidRDefault="00DB0000" w:rsidP="00DB0000">
      <w:pPr>
        <w:tabs>
          <w:tab w:val="clear" w:pos="360"/>
          <w:tab w:val="clear" w:pos="714"/>
          <w:tab w:val="clear" w:pos="1072"/>
          <w:tab w:val="clear" w:pos="1429"/>
        </w:tabs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60"/>
        <w:gridCol w:w="1375"/>
        <w:gridCol w:w="709"/>
        <w:gridCol w:w="709"/>
        <w:gridCol w:w="992"/>
        <w:gridCol w:w="793"/>
      </w:tblGrid>
      <w:tr w:rsidR="00FA5373" w:rsidTr="00686C9D">
        <w:trPr>
          <w:cantSplit/>
          <w:tblHeader/>
        </w:trPr>
        <w:tc>
          <w:tcPr>
            <w:tcW w:w="10682" w:type="dxa"/>
            <w:gridSpan w:val="9"/>
            <w:shd w:val="clear" w:color="auto" w:fill="00A9E0" w:themeFill="accent1"/>
          </w:tcPr>
          <w:p w:rsidR="00FA5373" w:rsidRDefault="00FA5373" w:rsidP="004D34CC">
            <w:pPr>
              <w:pStyle w:val="TableHeading"/>
            </w:pPr>
            <w:r>
              <w:t>Details of New Holder(s)</w:t>
            </w:r>
          </w:p>
        </w:tc>
      </w:tr>
      <w:tr w:rsidR="00FA5373" w:rsidTr="00686C9D">
        <w:trPr>
          <w:cantSplit/>
          <w:tblHeader/>
        </w:trPr>
        <w:tc>
          <w:tcPr>
            <w:tcW w:w="10682" w:type="dxa"/>
            <w:gridSpan w:val="9"/>
            <w:shd w:val="clear" w:color="auto" w:fill="99D6EA" w:themeFill="accent6"/>
          </w:tcPr>
          <w:p w:rsidR="00FA5373" w:rsidRPr="00A9542D" w:rsidRDefault="00FA5373" w:rsidP="004D34CC">
            <w:pPr>
              <w:pStyle w:val="TableText"/>
              <w:rPr>
                <w:b/>
              </w:rPr>
            </w:pPr>
            <w:r w:rsidRPr="00A9542D">
              <w:rPr>
                <w:b/>
              </w:rPr>
              <w:t>Holder 1</w:t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bottom w:val="single" w:sz="4" w:space="0" w:color="auto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Give</w:t>
            </w:r>
            <w:r w:rsidRPr="00A04208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3118" w:type="dxa"/>
            <w:gridSpan w:val="2"/>
          </w:tcPr>
          <w:p w:rsidR="00FA5373" w:rsidRPr="00F02128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1460" w:type="dxa"/>
          </w:tcPr>
          <w:p w:rsidR="00FA5373" w:rsidRPr="00AF0250" w:rsidRDefault="00FA5373" w:rsidP="004D34CC">
            <w:pPr>
              <w:pStyle w:val="TableText"/>
              <w:rPr>
                <w:b/>
              </w:rPr>
            </w:pPr>
            <w:r w:rsidRPr="00AF0250">
              <w:rPr>
                <w:b/>
              </w:rPr>
              <w:t>Surname</w:t>
            </w:r>
          </w:p>
        </w:tc>
        <w:tc>
          <w:tcPr>
            <w:tcW w:w="4578" w:type="dxa"/>
            <w:gridSpan w:val="5"/>
          </w:tcPr>
          <w:p w:rsidR="00FA5373" w:rsidRPr="00F02128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bottom w:val="nil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Postal Address</w:t>
            </w:r>
          </w:p>
        </w:tc>
        <w:tc>
          <w:tcPr>
            <w:tcW w:w="1559" w:type="dxa"/>
          </w:tcPr>
          <w:p w:rsidR="00FA5373" w:rsidRPr="00907D47" w:rsidRDefault="00FA5373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Street or PO Box</w:t>
            </w:r>
          </w:p>
        </w:tc>
        <w:tc>
          <w:tcPr>
            <w:tcW w:w="7597" w:type="dxa"/>
            <w:gridSpan w:val="7"/>
          </w:tcPr>
          <w:p w:rsidR="00FA5373" w:rsidRPr="00F02128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FA5373" w:rsidRPr="00907D47" w:rsidRDefault="00FA5373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Suburb</w:t>
            </w:r>
          </w:p>
        </w:tc>
        <w:tc>
          <w:tcPr>
            <w:tcW w:w="4394" w:type="dxa"/>
            <w:gridSpan w:val="3"/>
          </w:tcPr>
          <w:p w:rsidR="00FA5373" w:rsidRPr="00925844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709" w:type="dxa"/>
          </w:tcPr>
          <w:p w:rsidR="00FA5373" w:rsidRPr="002478C7" w:rsidRDefault="00FA5373" w:rsidP="004D34CC">
            <w:pPr>
              <w:pStyle w:val="TableText"/>
              <w:rPr>
                <w:b/>
              </w:rPr>
            </w:pPr>
            <w:r w:rsidRPr="002478C7">
              <w:rPr>
                <w:b/>
              </w:rPr>
              <w:t>State</w:t>
            </w:r>
          </w:p>
        </w:tc>
        <w:tc>
          <w:tcPr>
            <w:tcW w:w="709" w:type="dxa"/>
          </w:tcPr>
          <w:p w:rsidR="00FA5373" w:rsidRPr="00925844" w:rsidRDefault="00FA5373" w:rsidP="004D34C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FA5373" w:rsidRPr="00925844" w:rsidRDefault="00FA5373" w:rsidP="004D34CC">
            <w:pPr>
              <w:pStyle w:val="TableText"/>
            </w:pPr>
            <w:r w:rsidRPr="00907D47">
              <w:rPr>
                <w:b/>
              </w:rPr>
              <w:t>Postcode</w:t>
            </w:r>
          </w:p>
        </w:tc>
        <w:tc>
          <w:tcPr>
            <w:tcW w:w="793" w:type="dxa"/>
          </w:tcPr>
          <w:p w:rsidR="00FA5373" w:rsidRPr="00925844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bottom w:val="nil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Contact Details</w:t>
            </w:r>
          </w:p>
        </w:tc>
        <w:tc>
          <w:tcPr>
            <w:tcW w:w="1559" w:type="dxa"/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Home Phone</w:t>
            </w:r>
          </w:p>
        </w:tc>
        <w:tc>
          <w:tcPr>
            <w:tcW w:w="1559" w:type="dxa"/>
          </w:tcPr>
          <w:p w:rsidR="00FA5373" w:rsidRPr="00F02128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0" w:type="dxa"/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Mobile</w:t>
            </w:r>
          </w:p>
        </w:tc>
        <w:tc>
          <w:tcPr>
            <w:tcW w:w="1375" w:type="dxa"/>
          </w:tcPr>
          <w:p w:rsidR="00FA5373" w:rsidRPr="00F02128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Work Phone</w:t>
            </w:r>
          </w:p>
        </w:tc>
        <w:tc>
          <w:tcPr>
            <w:tcW w:w="1785" w:type="dxa"/>
            <w:gridSpan w:val="2"/>
          </w:tcPr>
          <w:p w:rsidR="00FA5373" w:rsidRPr="00F02128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C8E" w:rsidTr="00686C9D">
        <w:trPr>
          <w:cantSplit/>
          <w:tblHeader/>
        </w:trPr>
        <w:tc>
          <w:tcPr>
            <w:tcW w:w="1526" w:type="dxa"/>
            <w:tcBorders>
              <w:top w:val="nil"/>
            </w:tcBorders>
          </w:tcPr>
          <w:p w:rsidR="00114C8E" w:rsidRPr="00A04208" w:rsidRDefault="00114C8E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114C8E" w:rsidRPr="00F02128" w:rsidRDefault="00114C8E" w:rsidP="004D34CC">
            <w:pPr>
              <w:pStyle w:val="TableText"/>
            </w:pPr>
            <w:r w:rsidRPr="00A04208">
              <w:rPr>
                <w:b/>
              </w:rPr>
              <w:t>Email</w:t>
            </w:r>
          </w:p>
        </w:tc>
        <w:tc>
          <w:tcPr>
            <w:tcW w:w="7597" w:type="dxa"/>
            <w:gridSpan w:val="7"/>
          </w:tcPr>
          <w:p w:rsidR="00114C8E" w:rsidRPr="00F02128" w:rsidRDefault="00114C8E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</w:tbl>
    <w:p w:rsidR="00686C9D" w:rsidRDefault="00686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60"/>
        <w:gridCol w:w="1375"/>
        <w:gridCol w:w="709"/>
        <w:gridCol w:w="709"/>
        <w:gridCol w:w="992"/>
        <w:gridCol w:w="793"/>
      </w:tblGrid>
      <w:tr w:rsidR="00686C9D" w:rsidTr="00686C9D">
        <w:trPr>
          <w:cantSplit/>
          <w:tblHeader/>
        </w:trPr>
        <w:tc>
          <w:tcPr>
            <w:tcW w:w="10682" w:type="dxa"/>
            <w:gridSpan w:val="9"/>
            <w:shd w:val="clear" w:color="auto" w:fill="00A9E0" w:themeFill="accent1"/>
          </w:tcPr>
          <w:p w:rsidR="00686C9D" w:rsidRDefault="00686C9D" w:rsidP="00562135">
            <w:pPr>
              <w:pStyle w:val="TableHeading"/>
            </w:pPr>
            <w:r>
              <w:lastRenderedPageBreak/>
              <w:t>Details of New Holder(s), continued</w:t>
            </w:r>
          </w:p>
        </w:tc>
      </w:tr>
      <w:tr w:rsidR="00FA5373" w:rsidTr="00686C9D">
        <w:trPr>
          <w:cantSplit/>
          <w:tblHeader/>
        </w:trPr>
        <w:tc>
          <w:tcPr>
            <w:tcW w:w="10682" w:type="dxa"/>
            <w:gridSpan w:val="9"/>
            <w:shd w:val="clear" w:color="auto" w:fill="99D6EA" w:themeFill="accent6"/>
          </w:tcPr>
          <w:p w:rsidR="00FA5373" w:rsidRPr="00A9542D" w:rsidRDefault="00FA5373" w:rsidP="004D34CC">
            <w:pPr>
              <w:pStyle w:val="TableText"/>
              <w:rPr>
                <w:b/>
              </w:rPr>
            </w:pPr>
            <w:r w:rsidRPr="00A9542D">
              <w:rPr>
                <w:b/>
              </w:rPr>
              <w:t>Holder 2</w:t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bottom w:val="single" w:sz="4" w:space="0" w:color="auto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Give</w:t>
            </w:r>
            <w:r w:rsidRPr="00A04208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3118" w:type="dxa"/>
            <w:gridSpan w:val="2"/>
          </w:tcPr>
          <w:p w:rsidR="00FA5373" w:rsidRPr="00F02128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1460" w:type="dxa"/>
          </w:tcPr>
          <w:p w:rsidR="00FA5373" w:rsidRPr="00F02128" w:rsidRDefault="00FA5373" w:rsidP="004D34CC">
            <w:pPr>
              <w:pStyle w:val="TableText"/>
            </w:pPr>
            <w:r w:rsidRPr="00AF0250">
              <w:rPr>
                <w:b/>
              </w:rPr>
              <w:t>Surname</w:t>
            </w:r>
          </w:p>
        </w:tc>
        <w:tc>
          <w:tcPr>
            <w:tcW w:w="4578" w:type="dxa"/>
            <w:gridSpan w:val="5"/>
          </w:tcPr>
          <w:p w:rsidR="00FA5373" w:rsidRPr="00F02128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bottom w:val="nil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Postal Address</w:t>
            </w:r>
          </w:p>
        </w:tc>
        <w:tc>
          <w:tcPr>
            <w:tcW w:w="1559" w:type="dxa"/>
          </w:tcPr>
          <w:p w:rsidR="00FA5373" w:rsidRPr="00907D47" w:rsidRDefault="00FA5373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Street or PO Box</w:t>
            </w:r>
          </w:p>
        </w:tc>
        <w:tc>
          <w:tcPr>
            <w:tcW w:w="7597" w:type="dxa"/>
            <w:gridSpan w:val="7"/>
          </w:tcPr>
          <w:p w:rsidR="00FA5373" w:rsidRPr="00F02128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FA5373" w:rsidRPr="00907D47" w:rsidRDefault="00FA5373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Suburb</w:t>
            </w:r>
          </w:p>
        </w:tc>
        <w:tc>
          <w:tcPr>
            <w:tcW w:w="4394" w:type="dxa"/>
            <w:gridSpan w:val="3"/>
          </w:tcPr>
          <w:p w:rsidR="00FA5373" w:rsidRPr="00925844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709" w:type="dxa"/>
          </w:tcPr>
          <w:p w:rsidR="00FA5373" w:rsidRPr="002478C7" w:rsidRDefault="00FA5373" w:rsidP="004D34CC">
            <w:pPr>
              <w:pStyle w:val="TableText"/>
              <w:rPr>
                <w:b/>
              </w:rPr>
            </w:pPr>
            <w:r w:rsidRPr="002478C7">
              <w:rPr>
                <w:b/>
              </w:rPr>
              <w:t>State</w:t>
            </w:r>
          </w:p>
        </w:tc>
        <w:tc>
          <w:tcPr>
            <w:tcW w:w="709" w:type="dxa"/>
          </w:tcPr>
          <w:p w:rsidR="00FA5373" w:rsidRPr="00925844" w:rsidRDefault="00FA5373" w:rsidP="004D34C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FA5373" w:rsidRPr="00925844" w:rsidRDefault="00FA5373" w:rsidP="004D34CC">
            <w:pPr>
              <w:pStyle w:val="TableText"/>
            </w:pPr>
            <w:r w:rsidRPr="00907D47">
              <w:rPr>
                <w:b/>
              </w:rPr>
              <w:t>Postcode</w:t>
            </w:r>
          </w:p>
        </w:tc>
        <w:tc>
          <w:tcPr>
            <w:tcW w:w="793" w:type="dxa"/>
          </w:tcPr>
          <w:p w:rsidR="00FA5373" w:rsidRPr="00925844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526" w:type="dxa"/>
            <w:tcBorders>
              <w:bottom w:val="nil"/>
            </w:tcBorders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Contact Details</w:t>
            </w:r>
          </w:p>
        </w:tc>
        <w:tc>
          <w:tcPr>
            <w:tcW w:w="1559" w:type="dxa"/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Home Phone</w:t>
            </w:r>
          </w:p>
        </w:tc>
        <w:tc>
          <w:tcPr>
            <w:tcW w:w="1559" w:type="dxa"/>
          </w:tcPr>
          <w:p w:rsidR="00FA5373" w:rsidRPr="00F02128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0" w:type="dxa"/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Mobile</w:t>
            </w:r>
          </w:p>
        </w:tc>
        <w:tc>
          <w:tcPr>
            <w:tcW w:w="1375" w:type="dxa"/>
          </w:tcPr>
          <w:p w:rsidR="00FA5373" w:rsidRPr="00F02128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FA5373" w:rsidRPr="00A04208" w:rsidRDefault="00FA5373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Work Phone</w:t>
            </w:r>
          </w:p>
        </w:tc>
        <w:tc>
          <w:tcPr>
            <w:tcW w:w="1785" w:type="dxa"/>
            <w:gridSpan w:val="2"/>
          </w:tcPr>
          <w:p w:rsidR="00FA5373" w:rsidRPr="00F02128" w:rsidRDefault="00FA5373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C8E" w:rsidTr="00686C9D">
        <w:trPr>
          <w:cantSplit/>
          <w:tblHeader/>
        </w:trPr>
        <w:tc>
          <w:tcPr>
            <w:tcW w:w="1526" w:type="dxa"/>
            <w:tcBorders>
              <w:top w:val="nil"/>
            </w:tcBorders>
          </w:tcPr>
          <w:p w:rsidR="00114C8E" w:rsidRPr="00A04208" w:rsidRDefault="00114C8E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114C8E" w:rsidRPr="00F02128" w:rsidRDefault="00114C8E" w:rsidP="004D34CC">
            <w:pPr>
              <w:pStyle w:val="TableText"/>
            </w:pPr>
            <w:r w:rsidRPr="00A04208">
              <w:rPr>
                <w:b/>
              </w:rPr>
              <w:t>Email</w:t>
            </w:r>
          </w:p>
        </w:tc>
        <w:tc>
          <w:tcPr>
            <w:tcW w:w="7597" w:type="dxa"/>
            <w:gridSpan w:val="7"/>
          </w:tcPr>
          <w:p w:rsidR="00114C8E" w:rsidRPr="00F02128" w:rsidRDefault="00114C8E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FA5373" w:rsidTr="00686C9D">
        <w:trPr>
          <w:cantSplit/>
          <w:tblHeader/>
        </w:trPr>
        <w:tc>
          <w:tcPr>
            <w:tcW w:w="10682" w:type="dxa"/>
            <w:gridSpan w:val="9"/>
          </w:tcPr>
          <w:p w:rsidR="00FA5373" w:rsidRPr="00A9542D" w:rsidRDefault="00FA5373" w:rsidP="004D34CC">
            <w:pPr>
              <w:pStyle w:val="TableText"/>
              <w:rPr>
                <w:i/>
              </w:rPr>
            </w:pPr>
            <w:r w:rsidRPr="00A9542D">
              <w:rPr>
                <w:i/>
              </w:rPr>
              <w:t>Please attach an additional sheet to register more than two holders.</w:t>
            </w:r>
          </w:p>
        </w:tc>
      </w:tr>
    </w:tbl>
    <w:p w:rsidR="00FA5373" w:rsidRPr="00235FBD" w:rsidRDefault="00FA5373" w:rsidP="00235FBD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0000" w:rsidTr="004D34CC">
        <w:tc>
          <w:tcPr>
            <w:tcW w:w="10682" w:type="dxa"/>
            <w:shd w:val="clear" w:color="auto" w:fill="00A9E0" w:themeFill="accent1"/>
          </w:tcPr>
          <w:p w:rsidR="00DB0000" w:rsidRPr="00E10355" w:rsidRDefault="00DB0000" w:rsidP="004D34CC">
            <w:pPr>
              <w:pStyle w:val="TableHeading"/>
            </w:pPr>
            <w:r>
              <w:t>Proof o</w:t>
            </w:r>
            <w:r w:rsidRPr="00E10355">
              <w:t>f Identity</w:t>
            </w:r>
            <w:r>
              <w:t xml:space="preserve"> Requirement</w:t>
            </w:r>
          </w:p>
        </w:tc>
      </w:tr>
      <w:tr w:rsidR="00DB0000" w:rsidTr="004D34CC">
        <w:tc>
          <w:tcPr>
            <w:tcW w:w="10682" w:type="dxa"/>
          </w:tcPr>
          <w:p w:rsidR="00DB0000" w:rsidRPr="00DB0000" w:rsidRDefault="00DB0000" w:rsidP="00DB0000">
            <w:pPr>
              <w:pStyle w:val="TableText"/>
            </w:pPr>
            <w:r w:rsidRPr="00DB0000">
              <w:t>Holders of an interment right to produce two original identification documents, one of which must provide photo identification. These may include a passport, license issued under Australian law (driver’s licence or other government-issued licence), birth certificate/citizenship certificate, credit card, EFTPOS card, Medicare card, and membership to a registered club.</w:t>
            </w:r>
          </w:p>
        </w:tc>
      </w:tr>
    </w:tbl>
    <w:p w:rsidR="00DB0000" w:rsidRPr="00235FBD" w:rsidRDefault="00DB0000" w:rsidP="00235FBD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66"/>
        <w:gridCol w:w="1460"/>
        <w:gridCol w:w="1375"/>
        <w:gridCol w:w="709"/>
        <w:gridCol w:w="709"/>
        <w:gridCol w:w="992"/>
        <w:gridCol w:w="793"/>
      </w:tblGrid>
      <w:tr w:rsidR="00235FBD" w:rsidTr="004D34CC">
        <w:tc>
          <w:tcPr>
            <w:tcW w:w="10682" w:type="dxa"/>
            <w:gridSpan w:val="10"/>
            <w:shd w:val="clear" w:color="auto" w:fill="00A9E0" w:themeFill="accent1"/>
          </w:tcPr>
          <w:p w:rsidR="00235FBD" w:rsidRDefault="00235FBD" w:rsidP="004D34CC">
            <w:pPr>
              <w:pStyle w:val="TableHeading"/>
            </w:pPr>
            <w:r>
              <w:t>Next of Kin or Secondary Contact Nominated b</w:t>
            </w:r>
            <w:r w:rsidRPr="003413D2">
              <w:t xml:space="preserve">y Holder </w:t>
            </w:r>
            <w:r>
              <w:t>o</w:t>
            </w:r>
            <w:r w:rsidRPr="003413D2">
              <w:t>f Interment Right</w:t>
            </w:r>
          </w:p>
        </w:tc>
      </w:tr>
      <w:tr w:rsidR="00235FBD" w:rsidTr="00235FBD">
        <w:tc>
          <w:tcPr>
            <w:tcW w:w="1526" w:type="dxa"/>
            <w:tcBorders>
              <w:bottom w:val="single" w:sz="4" w:space="0" w:color="auto"/>
            </w:tcBorders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Given Name(s)</w:t>
            </w:r>
          </w:p>
        </w:tc>
        <w:tc>
          <w:tcPr>
            <w:tcW w:w="3052" w:type="dxa"/>
            <w:gridSpan w:val="2"/>
          </w:tcPr>
          <w:p w:rsidR="00235FBD" w:rsidRPr="00F02128" w:rsidRDefault="00235FBD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1526" w:type="dxa"/>
            <w:gridSpan w:val="2"/>
          </w:tcPr>
          <w:p w:rsidR="00235FBD" w:rsidRPr="00235FBD" w:rsidRDefault="00235FBD" w:rsidP="004D34CC">
            <w:pPr>
              <w:pStyle w:val="TableText"/>
              <w:rPr>
                <w:b/>
              </w:rPr>
            </w:pPr>
            <w:r w:rsidRPr="00235FBD">
              <w:rPr>
                <w:b/>
              </w:rPr>
              <w:t>Surname</w:t>
            </w:r>
          </w:p>
        </w:tc>
        <w:tc>
          <w:tcPr>
            <w:tcW w:w="4578" w:type="dxa"/>
            <w:gridSpan w:val="5"/>
          </w:tcPr>
          <w:p w:rsidR="00235FBD" w:rsidRPr="00F02128" w:rsidRDefault="00235FBD" w:rsidP="004D34CC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35FBD" w:rsidTr="004D34CC">
        <w:tc>
          <w:tcPr>
            <w:tcW w:w="1526" w:type="dxa"/>
            <w:tcBorders>
              <w:bottom w:val="nil"/>
            </w:tcBorders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Postal Address</w:t>
            </w:r>
          </w:p>
        </w:tc>
        <w:tc>
          <w:tcPr>
            <w:tcW w:w="1526" w:type="dxa"/>
          </w:tcPr>
          <w:p w:rsidR="00235FBD" w:rsidRPr="00907D47" w:rsidRDefault="00235FBD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Street or PO Box</w:t>
            </w:r>
          </w:p>
        </w:tc>
        <w:tc>
          <w:tcPr>
            <w:tcW w:w="7630" w:type="dxa"/>
            <w:gridSpan w:val="8"/>
          </w:tcPr>
          <w:p w:rsidR="00235FBD" w:rsidRPr="00F02128" w:rsidRDefault="00235FBD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235FBD" w:rsidTr="00114C8E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</w:p>
        </w:tc>
        <w:tc>
          <w:tcPr>
            <w:tcW w:w="1526" w:type="dxa"/>
          </w:tcPr>
          <w:p w:rsidR="00235FBD" w:rsidRPr="00907D47" w:rsidRDefault="00235FBD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Suburb</w:t>
            </w:r>
          </w:p>
        </w:tc>
        <w:tc>
          <w:tcPr>
            <w:tcW w:w="4427" w:type="dxa"/>
            <w:gridSpan w:val="4"/>
          </w:tcPr>
          <w:p w:rsidR="00235FBD" w:rsidRPr="00925844" w:rsidRDefault="00235FBD" w:rsidP="004D34CC">
            <w:pPr>
              <w:pStyle w:val="TableText"/>
            </w:pPr>
            <w:r w:rsidRPr="009258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709" w:type="dxa"/>
          </w:tcPr>
          <w:p w:rsidR="00235FBD" w:rsidRPr="002478C7" w:rsidRDefault="00235FBD" w:rsidP="004D34CC">
            <w:pPr>
              <w:pStyle w:val="TableText"/>
              <w:rPr>
                <w:b/>
              </w:rPr>
            </w:pPr>
            <w:r w:rsidRPr="002478C7">
              <w:rPr>
                <w:b/>
              </w:rPr>
              <w:t>State</w:t>
            </w:r>
          </w:p>
        </w:tc>
        <w:tc>
          <w:tcPr>
            <w:tcW w:w="709" w:type="dxa"/>
          </w:tcPr>
          <w:p w:rsidR="00235FBD" w:rsidRPr="00925844" w:rsidRDefault="00235FBD" w:rsidP="004D34C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235FBD" w:rsidRPr="00925844" w:rsidRDefault="00235FBD" w:rsidP="004D34CC">
            <w:pPr>
              <w:pStyle w:val="TableText"/>
            </w:pPr>
            <w:r w:rsidRPr="00907D47">
              <w:rPr>
                <w:b/>
              </w:rPr>
              <w:t>Postcode</w:t>
            </w:r>
          </w:p>
        </w:tc>
        <w:tc>
          <w:tcPr>
            <w:tcW w:w="793" w:type="dxa"/>
          </w:tcPr>
          <w:p w:rsidR="00235FBD" w:rsidRPr="00925844" w:rsidRDefault="00235FBD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FBD" w:rsidTr="00114C8E">
        <w:tc>
          <w:tcPr>
            <w:tcW w:w="1526" w:type="dxa"/>
            <w:tcBorders>
              <w:bottom w:val="nil"/>
            </w:tcBorders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Contact Details</w:t>
            </w:r>
          </w:p>
        </w:tc>
        <w:tc>
          <w:tcPr>
            <w:tcW w:w="1526" w:type="dxa"/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Home Phone</w:t>
            </w:r>
          </w:p>
        </w:tc>
        <w:tc>
          <w:tcPr>
            <w:tcW w:w="1592" w:type="dxa"/>
            <w:gridSpan w:val="2"/>
          </w:tcPr>
          <w:p w:rsidR="00235FBD" w:rsidRPr="00F02128" w:rsidRDefault="00235FBD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0" w:type="dxa"/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Mobile</w:t>
            </w:r>
          </w:p>
        </w:tc>
        <w:tc>
          <w:tcPr>
            <w:tcW w:w="1375" w:type="dxa"/>
          </w:tcPr>
          <w:p w:rsidR="00235FBD" w:rsidRPr="00F02128" w:rsidRDefault="00235FBD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235FBD" w:rsidRPr="00A04208" w:rsidRDefault="00235FBD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Work Phone</w:t>
            </w:r>
          </w:p>
        </w:tc>
        <w:tc>
          <w:tcPr>
            <w:tcW w:w="1785" w:type="dxa"/>
            <w:gridSpan w:val="2"/>
          </w:tcPr>
          <w:p w:rsidR="00235FBD" w:rsidRPr="00F02128" w:rsidRDefault="00235FBD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C8E" w:rsidTr="00114C8E">
        <w:tc>
          <w:tcPr>
            <w:tcW w:w="1526" w:type="dxa"/>
            <w:tcBorders>
              <w:top w:val="nil"/>
            </w:tcBorders>
          </w:tcPr>
          <w:p w:rsidR="00114C8E" w:rsidRPr="00A04208" w:rsidRDefault="00114C8E" w:rsidP="004D34CC">
            <w:pPr>
              <w:pStyle w:val="TableText"/>
              <w:rPr>
                <w:b/>
              </w:rPr>
            </w:pPr>
          </w:p>
        </w:tc>
        <w:tc>
          <w:tcPr>
            <w:tcW w:w="1526" w:type="dxa"/>
          </w:tcPr>
          <w:p w:rsidR="00114C8E" w:rsidRPr="00F02128" w:rsidRDefault="00114C8E" w:rsidP="004D34CC">
            <w:pPr>
              <w:pStyle w:val="TableText"/>
            </w:pPr>
            <w:r w:rsidRPr="00A04208">
              <w:rPr>
                <w:b/>
              </w:rPr>
              <w:t>Email</w:t>
            </w:r>
          </w:p>
        </w:tc>
        <w:tc>
          <w:tcPr>
            <w:tcW w:w="7630" w:type="dxa"/>
            <w:gridSpan w:val="8"/>
          </w:tcPr>
          <w:p w:rsidR="00114C8E" w:rsidRPr="00F02128" w:rsidRDefault="00114C8E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235FBD" w:rsidTr="004D34CC">
        <w:tc>
          <w:tcPr>
            <w:tcW w:w="10682" w:type="dxa"/>
            <w:gridSpan w:val="10"/>
          </w:tcPr>
          <w:p w:rsidR="00235FBD" w:rsidRPr="003413D2" w:rsidRDefault="00235FBD" w:rsidP="004D34CC">
            <w:pPr>
              <w:pStyle w:val="TableText"/>
              <w:rPr>
                <w:i/>
              </w:rPr>
            </w:pPr>
            <w:r w:rsidRPr="003413D2">
              <w:rPr>
                <w:i/>
              </w:rPr>
              <w:t>Please attach an additional sheet to register more than one secondary contact.</w:t>
            </w:r>
          </w:p>
        </w:tc>
      </w:tr>
    </w:tbl>
    <w:p w:rsidR="00235FBD" w:rsidRPr="00235FBD" w:rsidRDefault="00235FBD" w:rsidP="00235FBD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820"/>
        <w:gridCol w:w="709"/>
        <w:gridCol w:w="2777"/>
      </w:tblGrid>
      <w:tr w:rsidR="00235FBD" w:rsidTr="004D34CC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00A9E0" w:themeFill="accent1"/>
          </w:tcPr>
          <w:p w:rsidR="00235FBD" w:rsidRDefault="00235FBD" w:rsidP="004D34CC">
            <w:pPr>
              <w:pStyle w:val="TableHeading"/>
            </w:pPr>
            <w:r>
              <w:t>Authorisation to Transfer Interment Right</w:t>
            </w:r>
          </w:p>
        </w:tc>
      </w:tr>
      <w:tr w:rsidR="00235FBD" w:rsidTr="007211C9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99D6EA" w:themeFill="accent6"/>
          </w:tcPr>
          <w:p w:rsidR="00235FBD" w:rsidRPr="00235FBD" w:rsidRDefault="00686C9D" w:rsidP="00235FBD">
            <w:pPr>
              <w:pStyle w:val="TableText"/>
              <w:rPr>
                <w:b/>
              </w:rPr>
            </w:pPr>
            <w:r>
              <w:rPr>
                <w:b/>
              </w:rPr>
              <w:t>Registered holder(</w:t>
            </w:r>
            <w:r w:rsidR="007211C9" w:rsidRPr="007211C9">
              <w:rPr>
                <w:b/>
              </w:rPr>
              <w:t>s</w:t>
            </w:r>
            <w:r>
              <w:rPr>
                <w:b/>
              </w:rPr>
              <w:t>)</w:t>
            </w:r>
            <w:r w:rsidR="007211C9" w:rsidRPr="007211C9">
              <w:rPr>
                <w:b/>
              </w:rPr>
              <w:t xml:space="preserve"> to complete</w:t>
            </w:r>
          </w:p>
        </w:tc>
      </w:tr>
      <w:tr w:rsidR="00235FBD" w:rsidTr="00551FD2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235FBD" w:rsidRDefault="00DB0000" w:rsidP="004D34CC">
            <w:pPr>
              <w:pStyle w:val="TableText"/>
            </w:pPr>
            <w:r w:rsidRPr="00DB0000">
              <w:t>I/We the under</w:t>
            </w:r>
            <w:r w:rsidR="00686C9D">
              <w:t>signed as the registered holder(</w:t>
            </w:r>
            <w:r w:rsidRPr="00DB0000">
              <w:t>s</w:t>
            </w:r>
            <w:r w:rsidR="00686C9D">
              <w:t>)</w:t>
            </w:r>
            <w:r w:rsidRPr="00DB0000">
              <w:t xml:space="preserve"> of the Interment </w:t>
            </w:r>
            <w:proofErr w:type="gramStart"/>
            <w:r w:rsidRPr="00DB0000">
              <w:t>Right,</w:t>
            </w:r>
            <w:proofErr w:type="gramEnd"/>
            <w:r w:rsidRPr="00DB0000">
              <w:t xml:space="preserve"> hereby transfer my/our interest in the Interment Right and request that the cemetery operator re-register </w:t>
            </w:r>
            <w:r w:rsidR="00686C9D">
              <w:t>the Interment Right in the name(</w:t>
            </w:r>
            <w:r w:rsidRPr="00DB0000">
              <w:t>s</w:t>
            </w:r>
            <w:r w:rsidR="00686C9D">
              <w:t>) of the new holder(</w:t>
            </w:r>
            <w:r w:rsidRPr="00DB0000">
              <w:t>s</w:t>
            </w:r>
            <w:r w:rsidR="00686C9D">
              <w:t>)</w:t>
            </w:r>
            <w:r w:rsidRPr="00DB0000">
              <w:t xml:space="preserve"> in accordance with the provisions of the </w:t>
            </w:r>
            <w:r w:rsidRPr="00DB0000">
              <w:rPr>
                <w:i/>
              </w:rPr>
              <w:t>Cemeteries and Crematoria Act 2013</w:t>
            </w:r>
            <w:r w:rsidRPr="00DB0000">
              <w:t>.</w:t>
            </w:r>
          </w:p>
        </w:tc>
      </w:tr>
      <w:tr w:rsidR="00686C9D" w:rsidTr="00D71502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99D6EA" w:themeFill="accent6"/>
          </w:tcPr>
          <w:p w:rsidR="00686C9D" w:rsidRPr="00686C9D" w:rsidRDefault="00686C9D" w:rsidP="004D34CC">
            <w:pPr>
              <w:pStyle w:val="TableText"/>
              <w:rPr>
                <w:b/>
              </w:rPr>
            </w:pPr>
            <w:r w:rsidRPr="00686C9D">
              <w:rPr>
                <w:b/>
              </w:rPr>
              <w:t>Holder 1</w:t>
            </w:r>
          </w:p>
        </w:tc>
      </w:tr>
      <w:tr w:rsidR="00235FBD" w:rsidTr="00D71502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BD" w:rsidRPr="00E10355" w:rsidRDefault="00235FBD" w:rsidP="004D34CC">
            <w:pPr>
              <w:pStyle w:val="TableText"/>
              <w:rPr>
                <w:b/>
              </w:rPr>
            </w:pPr>
            <w:r w:rsidRPr="00E10355">
              <w:rPr>
                <w:b/>
              </w:rPr>
              <w:t>Signature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BD" w:rsidRPr="00E10355" w:rsidRDefault="00235FBD" w:rsidP="004D34CC">
            <w:pPr>
              <w:pStyle w:val="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BD" w:rsidRPr="00E10355" w:rsidRDefault="00235FBD" w:rsidP="004D34CC">
            <w:pPr>
              <w:pStyle w:val="TableText"/>
              <w:rPr>
                <w:b/>
              </w:rPr>
            </w:pPr>
            <w:r w:rsidRPr="00E10355">
              <w:rPr>
                <w:b/>
              </w:rPr>
              <w:t>Date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BD" w:rsidRPr="00E10355" w:rsidRDefault="00235FBD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235FBD" w:rsidTr="00551FD2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BD" w:rsidRPr="00E10355" w:rsidRDefault="00235FBD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Name of Registered Holder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BD" w:rsidRPr="00925844" w:rsidRDefault="00235FBD" w:rsidP="004D34CC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86C9D" w:rsidTr="00D71502"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D6EA" w:themeFill="accent6"/>
          </w:tcPr>
          <w:p w:rsidR="00686C9D" w:rsidRPr="00686C9D" w:rsidRDefault="00686C9D" w:rsidP="004D34CC">
            <w:pPr>
              <w:pStyle w:val="TableText"/>
              <w:rPr>
                <w:b/>
              </w:rPr>
            </w:pPr>
            <w:r w:rsidRPr="00686C9D">
              <w:rPr>
                <w:b/>
              </w:rPr>
              <w:t>Holder 2</w:t>
            </w:r>
          </w:p>
        </w:tc>
      </w:tr>
      <w:tr w:rsidR="00551FD2" w:rsidTr="00D71502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2" w:rsidRDefault="00551FD2" w:rsidP="004D34CC">
            <w:pPr>
              <w:pStyle w:val="TableText"/>
            </w:pPr>
            <w:r w:rsidRPr="00E10355">
              <w:rPr>
                <w:b/>
              </w:rPr>
              <w:t>Signature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2" w:rsidRDefault="00551FD2" w:rsidP="004D34CC">
            <w:pPr>
              <w:pStyle w:val="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2" w:rsidRDefault="00551FD2" w:rsidP="004D34CC">
            <w:pPr>
              <w:pStyle w:val="TableText"/>
            </w:pPr>
            <w:r w:rsidRPr="00E10355">
              <w:rPr>
                <w:b/>
              </w:rPr>
              <w:t>Date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D2" w:rsidRDefault="00551FD2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551FD2" w:rsidTr="00551FD2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2" w:rsidRDefault="00551FD2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Name of Registered Holder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D2" w:rsidRDefault="00551FD2" w:rsidP="004D34CC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1FD2" w:rsidTr="007211C9"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1FD2" w:rsidRPr="00551FD2" w:rsidRDefault="00551FD2" w:rsidP="004D34CC">
            <w:pPr>
              <w:pStyle w:val="TableText"/>
              <w:rPr>
                <w:i/>
              </w:rPr>
            </w:pPr>
            <w:r w:rsidRPr="00551FD2">
              <w:rPr>
                <w:i/>
              </w:rPr>
              <w:t>Please attach an additional sheet if more than two holders are to be registered</w:t>
            </w:r>
          </w:p>
        </w:tc>
      </w:tr>
    </w:tbl>
    <w:p w:rsidR="00235FBD" w:rsidRDefault="00235FBD" w:rsidP="00F94ECD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820"/>
        <w:gridCol w:w="709"/>
        <w:gridCol w:w="2777"/>
      </w:tblGrid>
      <w:tr w:rsidR="007211C9" w:rsidTr="004D34CC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00A9E0" w:themeFill="accent1"/>
          </w:tcPr>
          <w:p w:rsidR="007211C9" w:rsidRDefault="007211C9" w:rsidP="004D34CC">
            <w:pPr>
              <w:pStyle w:val="TableHeading"/>
            </w:pPr>
            <w:r>
              <w:t>Authorisation to Transfer Interment Right</w:t>
            </w:r>
          </w:p>
        </w:tc>
      </w:tr>
      <w:tr w:rsidR="007211C9" w:rsidTr="007211C9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99D6EA" w:themeFill="accent6"/>
          </w:tcPr>
          <w:p w:rsidR="007211C9" w:rsidRPr="00235FBD" w:rsidRDefault="007211C9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New interment right holder(</w:t>
            </w:r>
            <w:r w:rsidRPr="00235FBD">
              <w:rPr>
                <w:b/>
              </w:rPr>
              <w:t>s</w:t>
            </w:r>
            <w:r>
              <w:rPr>
                <w:b/>
              </w:rPr>
              <w:t>)</w:t>
            </w:r>
            <w:r w:rsidRPr="00235FBD">
              <w:rPr>
                <w:b/>
              </w:rPr>
              <w:t xml:space="preserve"> to complete</w:t>
            </w:r>
          </w:p>
        </w:tc>
      </w:tr>
      <w:tr w:rsidR="007211C9" w:rsidTr="004D34CC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7211C9" w:rsidRDefault="007211C9" w:rsidP="004D34CC">
            <w:pPr>
              <w:pStyle w:val="TableText"/>
            </w:pPr>
            <w:r w:rsidRPr="007211C9">
              <w:t>I/We the undersigned accept the transfer of the Interment Right. I/we, acknowledge that the transfer will not take effect until the transfer fee has been paid, the Cemetery Operator’s Register has been update and I/we have been issued with a Certificate of Interment Right.</w:t>
            </w:r>
          </w:p>
        </w:tc>
      </w:tr>
      <w:tr w:rsidR="00686C9D" w:rsidTr="00D71502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99D6EA" w:themeFill="accent6"/>
          </w:tcPr>
          <w:p w:rsidR="00686C9D" w:rsidRPr="00686C9D" w:rsidRDefault="00686C9D" w:rsidP="004D34CC">
            <w:pPr>
              <w:pStyle w:val="TableText"/>
              <w:rPr>
                <w:b/>
              </w:rPr>
            </w:pPr>
            <w:r w:rsidRPr="00686C9D">
              <w:rPr>
                <w:b/>
              </w:rPr>
              <w:t>Holder 1</w:t>
            </w:r>
          </w:p>
        </w:tc>
      </w:tr>
      <w:tr w:rsidR="007211C9" w:rsidTr="00D71502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Pr="00E10355" w:rsidRDefault="007211C9" w:rsidP="004D34CC">
            <w:pPr>
              <w:pStyle w:val="TableText"/>
              <w:rPr>
                <w:b/>
              </w:rPr>
            </w:pPr>
            <w:r w:rsidRPr="00E10355">
              <w:rPr>
                <w:b/>
              </w:rPr>
              <w:t>Signature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Pr="00E10355" w:rsidRDefault="007211C9" w:rsidP="004D34CC">
            <w:pPr>
              <w:pStyle w:val="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Pr="00E10355" w:rsidRDefault="007211C9" w:rsidP="004D34CC">
            <w:pPr>
              <w:pStyle w:val="TableText"/>
              <w:rPr>
                <w:b/>
              </w:rPr>
            </w:pPr>
            <w:r w:rsidRPr="00E10355">
              <w:rPr>
                <w:b/>
              </w:rPr>
              <w:t>Date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1C9" w:rsidRPr="00E10355" w:rsidRDefault="007211C9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7211C9" w:rsidTr="004D34CC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Pr="00E10355" w:rsidRDefault="007211C9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Name of Registered Holder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1C9" w:rsidRPr="00925844" w:rsidRDefault="007211C9" w:rsidP="004D34CC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86C9D" w:rsidRDefault="00686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820"/>
        <w:gridCol w:w="709"/>
        <w:gridCol w:w="2777"/>
      </w:tblGrid>
      <w:tr w:rsidR="00686C9D" w:rsidTr="00686C9D"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A9E0" w:themeFill="accent1"/>
          </w:tcPr>
          <w:p w:rsidR="00686C9D" w:rsidRPr="00925844" w:rsidRDefault="00686C9D" w:rsidP="00686C9D">
            <w:pPr>
              <w:pStyle w:val="TableHeading"/>
            </w:pPr>
            <w:r w:rsidRPr="00686C9D">
              <w:t>Authorisation to Transfer Interment Right</w:t>
            </w:r>
            <w:r>
              <w:t>, continued</w:t>
            </w:r>
          </w:p>
        </w:tc>
      </w:tr>
      <w:tr w:rsidR="00686C9D" w:rsidTr="00D71502"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D6EA" w:themeFill="accent6"/>
          </w:tcPr>
          <w:p w:rsidR="00686C9D" w:rsidRPr="00686C9D" w:rsidRDefault="00686C9D" w:rsidP="004D34CC">
            <w:pPr>
              <w:pStyle w:val="TableText"/>
              <w:rPr>
                <w:b/>
              </w:rPr>
            </w:pPr>
            <w:r w:rsidRPr="00686C9D">
              <w:rPr>
                <w:b/>
              </w:rPr>
              <w:t>Holder 2</w:t>
            </w:r>
          </w:p>
        </w:tc>
      </w:tr>
      <w:tr w:rsidR="007211C9" w:rsidTr="00D71502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Default="007211C9" w:rsidP="004D34CC">
            <w:pPr>
              <w:pStyle w:val="TableText"/>
            </w:pPr>
            <w:r w:rsidRPr="00E10355">
              <w:rPr>
                <w:b/>
              </w:rPr>
              <w:t>Signature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Default="007211C9" w:rsidP="004D34CC">
            <w:pPr>
              <w:pStyle w:val="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Default="007211C9" w:rsidP="004D34CC">
            <w:pPr>
              <w:pStyle w:val="TableText"/>
            </w:pPr>
            <w:r w:rsidRPr="00E10355">
              <w:rPr>
                <w:b/>
              </w:rPr>
              <w:t>Date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1C9" w:rsidRDefault="007211C9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7211C9" w:rsidTr="004D34CC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9" w:rsidRDefault="007211C9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Name of Registered Holder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1C9" w:rsidRDefault="007211C9" w:rsidP="004D34CC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1C9" w:rsidTr="004D34CC"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7211C9" w:rsidRPr="00551FD2" w:rsidRDefault="007211C9" w:rsidP="004D34CC">
            <w:pPr>
              <w:pStyle w:val="TableText"/>
              <w:rPr>
                <w:i/>
              </w:rPr>
            </w:pPr>
            <w:r w:rsidRPr="00551FD2">
              <w:rPr>
                <w:i/>
              </w:rPr>
              <w:t>Please attach an additional sheet if more than two holders are to be registered</w:t>
            </w:r>
          </w:p>
        </w:tc>
      </w:tr>
    </w:tbl>
    <w:p w:rsidR="00F94ECD" w:rsidRPr="00F94ECD" w:rsidRDefault="00F94ECD" w:rsidP="00F94ECD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94ECD" w:rsidTr="00F94ECD">
        <w:tc>
          <w:tcPr>
            <w:tcW w:w="10682" w:type="dxa"/>
            <w:shd w:val="clear" w:color="auto" w:fill="00A9E0" w:themeFill="accent1"/>
          </w:tcPr>
          <w:p w:rsidR="00F94ECD" w:rsidRDefault="00F94ECD" w:rsidP="00F94ECD">
            <w:pPr>
              <w:pStyle w:val="TableHeading"/>
            </w:pPr>
            <w:r>
              <w:t>Note</w:t>
            </w:r>
          </w:p>
        </w:tc>
      </w:tr>
      <w:tr w:rsidR="00F94ECD" w:rsidTr="00F94ECD">
        <w:tc>
          <w:tcPr>
            <w:tcW w:w="10682" w:type="dxa"/>
          </w:tcPr>
          <w:p w:rsidR="00F94ECD" w:rsidRDefault="00F94ECD" w:rsidP="00F94ECD">
            <w:pPr>
              <w:pStyle w:val="TableText"/>
            </w:pPr>
            <w:r>
              <w:t>A cemetery operator may refuse to grant or transfer an interment right if, in the operator’s opinion, the transfer would tend to create a monopoly or encourage dealing in interment rights.</w:t>
            </w:r>
          </w:p>
          <w:p w:rsidR="00F94ECD" w:rsidRDefault="00F94ECD" w:rsidP="00F94ECD">
            <w:pPr>
              <w:pStyle w:val="TableText"/>
            </w:pPr>
            <w:r w:rsidRPr="00F94ECD">
              <w:rPr>
                <w:i/>
              </w:rPr>
              <w:t>Cemeteries and Crematoria Act 2013</w:t>
            </w:r>
            <w:r>
              <w:t>, Section 60.</w:t>
            </w:r>
          </w:p>
        </w:tc>
      </w:tr>
    </w:tbl>
    <w:p w:rsidR="00F94ECD" w:rsidRPr="00FA5373" w:rsidRDefault="00F94ECD" w:rsidP="00FA5373">
      <w:pPr>
        <w:pStyle w:val="TableText"/>
      </w:pPr>
    </w:p>
    <w:sectPr w:rsidR="00F94ECD" w:rsidRPr="00FA5373" w:rsidSect="005B702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25" w:rsidRDefault="005B7025" w:rsidP="005B7025">
      <w:pPr>
        <w:spacing w:after="0"/>
      </w:pPr>
      <w:r>
        <w:separator/>
      </w:r>
    </w:p>
  </w:endnote>
  <w:endnote w:type="continuationSeparator" w:id="0">
    <w:p w:rsidR="005B7025" w:rsidRDefault="005B7025" w:rsidP="005B7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81" w:rsidRPr="00E62981" w:rsidRDefault="00E62981" w:rsidP="00E62981">
    <w:pPr>
      <w:spacing w:before="60" w:after="40"/>
      <w:rPr>
        <w:rFonts w:eastAsia="Times New Roman" w:cs="Times New Roman"/>
        <w:color w:val="262626"/>
        <w:sz w:val="19"/>
        <w:szCs w:val="19"/>
      </w:rPr>
    </w:pPr>
    <w:r w:rsidRPr="005B7025">
      <w:rPr>
        <w:rFonts w:eastAsia="Times New Roman" w:cs="Times New Roman"/>
        <w:color w:val="262626"/>
        <w:sz w:val="16"/>
        <w:szCs w:val="16"/>
      </w:rPr>
      <w:t xml:space="preserve">Forms may be lodged at Council’s </w:t>
    </w:r>
    <w:r w:rsidRPr="005B7025">
      <w:rPr>
        <w:rFonts w:eastAsia="Times New Roman" w:cs="Times New Roman"/>
        <w:b/>
        <w:bCs/>
        <w:color w:val="262626"/>
        <w:sz w:val="16"/>
        <w:szCs w:val="16"/>
      </w:rPr>
      <w:t>Bega</w:t>
    </w:r>
    <w:r w:rsidRPr="005B7025">
      <w:rPr>
        <w:rFonts w:eastAsia="Times New Roman" w:cs="Times New Roman"/>
        <w:color w:val="262626"/>
        <w:sz w:val="16"/>
        <w:szCs w:val="16"/>
      </w:rPr>
      <w:t xml:space="preserve"> office│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A"/>
    </w:r>
    <w:r w:rsidRPr="005B7025">
      <w:rPr>
        <w:rFonts w:eastAsia="Times New Roman" w:cs="Times New Roman"/>
        <w:color w:val="262626"/>
        <w:sz w:val="16"/>
        <w:szCs w:val="16"/>
      </w:rPr>
      <w:t xml:space="preserve"> PO Box 492, Bega NSW 2550│T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8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2222 | F</w:t>
    </w:r>
    <w:r w:rsidRPr="005B7025">
      <w:rPr>
        <w:rFonts w:eastAsia="Times New Roman" w:cs="Times New Roman"/>
        <w:color w:val="262626"/>
        <w:sz w:val="16"/>
        <w:szCs w:val="16"/>
      </w:rPr>
      <w:sym w:font="Wingdings 2" w:char="F037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2200 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38"/>
    </w:r>
    <w:r w:rsidRPr="005B7025">
      <w:rPr>
        <w:rFonts w:eastAsia="Times New Roman" w:cs="Times New Roman"/>
        <w:color w:val="262626"/>
        <w:sz w:val="16"/>
        <w:szCs w:val="16"/>
      </w:rPr>
      <w:t xml:space="preserve"> </w:t>
    </w:r>
    <w:hyperlink r:id="rId1" w:history="1">
      <w:r w:rsidRPr="005B7025">
        <w:rPr>
          <w:rFonts w:eastAsia="Times New Roman" w:cs="Times New Roman"/>
          <w:color w:val="0000FF"/>
          <w:sz w:val="16"/>
          <w:szCs w:val="16"/>
          <w:u w:val="single"/>
        </w:rPr>
        <w:t>council@begavalley.nsw.gov.au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25" w:rsidRPr="005B7025" w:rsidRDefault="005B7025" w:rsidP="005B7025">
    <w:pPr>
      <w:spacing w:before="60" w:after="40"/>
      <w:rPr>
        <w:rFonts w:eastAsia="Times New Roman" w:cs="Times New Roman"/>
        <w:color w:val="262626"/>
        <w:sz w:val="19"/>
        <w:szCs w:val="19"/>
      </w:rPr>
    </w:pPr>
    <w:r w:rsidRPr="005B7025">
      <w:rPr>
        <w:rFonts w:eastAsia="Times New Roman" w:cs="Times New Roman"/>
        <w:color w:val="262626"/>
        <w:sz w:val="16"/>
        <w:szCs w:val="16"/>
      </w:rPr>
      <w:t xml:space="preserve">Forms may be lodged at Council’s </w:t>
    </w:r>
    <w:r w:rsidRPr="005B7025">
      <w:rPr>
        <w:rFonts w:eastAsia="Times New Roman" w:cs="Times New Roman"/>
        <w:b/>
        <w:bCs/>
        <w:color w:val="262626"/>
        <w:sz w:val="16"/>
        <w:szCs w:val="16"/>
      </w:rPr>
      <w:t>Bega</w:t>
    </w:r>
    <w:r w:rsidRPr="005B7025">
      <w:rPr>
        <w:rFonts w:eastAsia="Times New Roman" w:cs="Times New Roman"/>
        <w:color w:val="262626"/>
        <w:sz w:val="16"/>
        <w:szCs w:val="16"/>
      </w:rPr>
      <w:t xml:space="preserve"> office│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A"/>
    </w:r>
    <w:r w:rsidRPr="005B7025">
      <w:rPr>
        <w:rFonts w:eastAsia="Times New Roman" w:cs="Times New Roman"/>
        <w:color w:val="262626"/>
        <w:sz w:val="16"/>
        <w:szCs w:val="16"/>
      </w:rPr>
      <w:t xml:space="preserve"> PO Box 492, Bega NSW 2550│T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8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2222 | F</w:t>
    </w:r>
    <w:r w:rsidRPr="005B7025">
      <w:rPr>
        <w:rFonts w:eastAsia="Times New Roman" w:cs="Times New Roman"/>
        <w:color w:val="262626"/>
        <w:sz w:val="16"/>
        <w:szCs w:val="16"/>
      </w:rPr>
      <w:sym w:font="Wingdings 2" w:char="F037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2200 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38"/>
    </w:r>
    <w:r w:rsidRPr="005B7025">
      <w:rPr>
        <w:rFonts w:eastAsia="Times New Roman" w:cs="Times New Roman"/>
        <w:color w:val="262626"/>
        <w:sz w:val="16"/>
        <w:szCs w:val="16"/>
      </w:rPr>
      <w:t xml:space="preserve"> </w:t>
    </w:r>
    <w:hyperlink r:id="rId1" w:history="1">
      <w:r w:rsidRPr="005B7025">
        <w:rPr>
          <w:rFonts w:eastAsia="Times New Roman" w:cs="Times New Roman"/>
          <w:color w:val="0000FF"/>
          <w:sz w:val="16"/>
          <w:szCs w:val="16"/>
          <w:u w:val="single"/>
        </w:rPr>
        <w:t>council@begavalley.nsw.gov.au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25" w:rsidRDefault="005B7025" w:rsidP="005B7025">
      <w:pPr>
        <w:spacing w:after="0"/>
      </w:pPr>
      <w:r>
        <w:separator/>
      </w:r>
    </w:p>
  </w:footnote>
  <w:footnote w:type="continuationSeparator" w:id="0">
    <w:p w:rsidR="005B7025" w:rsidRDefault="005B7025" w:rsidP="005B70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25" w:rsidRPr="005B7025" w:rsidRDefault="00686C9D" w:rsidP="00551FD2">
    <w:pPr>
      <w:pStyle w:val="PageMarking"/>
      <w:spacing w:after="240"/>
    </w:pPr>
    <w:r w:rsidRPr="00686C9D">
      <w:rPr>
        <w:bCs/>
      </w:rPr>
      <w:t>Transfer of a Perpetual Interment Right by Holder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061"/>
    </w:tblGrid>
    <w:tr w:rsidR="005B7025" w:rsidRPr="005B7025" w:rsidTr="004D34CC">
      <w:tc>
        <w:tcPr>
          <w:tcW w:w="7621" w:type="dxa"/>
        </w:tcPr>
        <w:p w:rsidR="005B7025" w:rsidRPr="00DB0000" w:rsidRDefault="00FA5373" w:rsidP="00DB0000">
          <w:pPr>
            <w:keepNext/>
            <w:keepLines/>
            <w:tabs>
              <w:tab w:val="clear" w:pos="360"/>
              <w:tab w:val="clear" w:pos="714"/>
              <w:tab w:val="clear" w:pos="1072"/>
              <w:tab w:val="clear" w:pos="1429"/>
            </w:tabs>
            <w:spacing w:after="360"/>
            <w:outlineLvl w:val="0"/>
            <w:rPr>
              <w:rFonts w:ascii="ITC Avant Garde Std Bk" w:eastAsia="Times New Roman" w:hAnsi="ITC Avant Garde Std Bk" w:cs="Times New Roman"/>
              <w:b/>
              <w:bCs/>
              <w:color w:val="00A9E0"/>
              <w:sz w:val="48"/>
              <w:szCs w:val="48"/>
            </w:rPr>
          </w:pPr>
          <w:r w:rsidRPr="00DB0000">
            <w:rPr>
              <w:rFonts w:ascii="ITC Avant Garde Std Bk" w:eastAsia="Times New Roman" w:hAnsi="ITC Avant Garde Std Bk" w:cs="Times New Roman"/>
              <w:b/>
              <w:bCs/>
              <w:color w:val="00A9E0"/>
              <w:sz w:val="48"/>
              <w:szCs w:val="48"/>
            </w:rPr>
            <w:t xml:space="preserve">Transfer of a Perpetual Interment Right </w:t>
          </w:r>
          <w:r w:rsidR="00DB0000" w:rsidRPr="00DB0000">
            <w:rPr>
              <w:rFonts w:ascii="ITC Avant Garde Std Bk" w:eastAsia="Times New Roman" w:hAnsi="ITC Avant Garde Std Bk" w:cs="Times New Roman"/>
              <w:b/>
              <w:bCs/>
              <w:color w:val="00A9E0"/>
              <w:sz w:val="48"/>
              <w:szCs w:val="48"/>
            </w:rPr>
            <w:t>by Holder</w:t>
          </w:r>
        </w:p>
      </w:tc>
      <w:tc>
        <w:tcPr>
          <w:tcW w:w="3061" w:type="dxa"/>
        </w:tcPr>
        <w:p w:rsidR="005B7025" w:rsidRPr="005B7025" w:rsidRDefault="005B7025" w:rsidP="004D34CC">
          <w:pPr>
            <w:tabs>
              <w:tab w:val="center" w:pos="4513"/>
              <w:tab w:val="right" w:pos="9026"/>
            </w:tabs>
            <w:spacing w:after="0"/>
            <w:rPr>
              <w:rFonts w:eastAsia="Times New Roman" w:cs="Times New Roman"/>
              <w:color w:val="000000"/>
              <w14:textFill>
                <w14:solidFill>
                  <w14:srgbClr w14:val="000000">
                    <w14:alpha w14:val="10196"/>
                    <w14:lumMod w14:val="85000"/>
                    <w14:lumOff w14:val="15000"/>
                  </w14:srgbClr>
                </w14:solidFill>
              </w14:textFill>
            </w:rPr>
          </w:pPr>
          <w:r w:rsidRPr="005B7025">
            <w:rPr>
              <w:rFonts w:eastAsia="Times New Roman" w:cs="Times New Roman"/>
              <w:noProof/>
              <w:color w:val="000000"/>
              <w:lang w:eastAsia="en-AU"/>
              <w14:textFill>
                <w14:solidFill>
                  <w14:srgbClr w14:val="000000">
                    <w14:alpha w14:val="10196"/>
                    <w14:lumMod w14:val="85000"/>
                    <w14:lumOff w14:val="15000"/>
                  </w14:srgbClr>
                </w14:solidFill>
              </w14:textFill>
            </w:rPr>
            <w:drawing>
              <wp:inline distT="0" distB="0" distL="0" distR="0" wp14:anchorId="3ADD19D8" wp14:editId="4F35534D">
                <wp:extent cx="1800027" cy="82881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ga VSC - Logo - Col -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581" cy="829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7025" w:rsidRPr="005B7025" w:rsidRDefault="005B7025">
    <w:pPr>
      <w:pStyle w:val="Header"/>
      <w:rPr>
        <w:color w:val="262626" w:themeColor="text1" w:themeTint="D9"/>
        <w:sz w:val="4"/>
        <w:szCs w:val="4"/>
        <w14:textFill>
          <w14:solidFill>
            <w14:schemeClr w14:val="tx1">
              <w14:alpha w14:val="10196"/>
              <w14:lumMod w14:val="85000"/>
              <w14:lumOff w14:val="15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2DA7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70CA5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83F03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8FCE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725A3"/>
    <w:multiLevelType w:val="hybridMultilevel"/>
    <w:tmpl w:val="44166902"/>
    <w:lvl w:ilvl="0" w:tplc="19CC1E22">
      <w:start w:val="1"/>
      <w:numFmt w:val="lowerRoman"/>
      <w:pStyle w:val="inumbering"/>
      <w:lvlText w:val="%1."/>
      <w:lvlJc w:val="left"/>
      <w:pPr>
        <w:ind w:left="1434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A1C14F5"/>
    <w:multiLevelType w:val="hybridMultilevel"/>
    <w:tmpl w:val="159C8704"/>
    <w:lvl w:ilvl="0" w:tplc="62AAAAEE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77FF9"/>
    <w:multiLevelType w:val="hybridMultilevel"/>
    <w:tmpl w:val="B3B26150"/>
    <w:lvl w:ilvl="0" w:tplc="AD4A7B38">
      <w:start w:val="1"/>
      <w:numFmt w:val="lowerLetter"/>
      <w:pStyle w:val="ABCNumbering"/>
      <w:lvlText w:val="%1."/>
      <w:lvlJc w:val="left"/>
      <w:pPr>
        <w:ind w:left="1077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2EE4026"/>
    <w:multiLevelType w:val="hybridMultilevel"/>
    <w:tmpl w:val="3F52B5B6"/>
    <w:lvl w:ilvl="0" w:tplc="BC28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A7D17"/>
    <w:multiLevelType w:val="hybridMultilevel"/>
    <w:tmpl w:val="74CE9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6FE8"/>
    <w:multiLevelType w:val="hybridMultilevel"/>
    <w:tmpl w:val="D0E8C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25"/>
    <w:rsid w:val="00003433"/>
    <w:rsid w:val="000048E5"/>
    <w:rsid w:val="000132D4"/>
    <w:rsid w:val="000156A9"/>
    <w:rsid w:val="00037264"/>
    <w:rsid w:val="00052136"/>
    <w:rsid w:val="0005684F"/>
    <w:rsid w:val="00070A11"/>
    <w:rsid w:val="00087EF3"/>
    <w:rsid w:val="00095037"/>
    <w:rsid w:val="00097144"/>
    <w:rsid w:val="000A0B15"/>
    <w:rsid w:val="000A719C"/>
    <w:rsid w:val="000C588A"/>
    <w:rsid w:val="000D0B1B"/>
    <w:rsid w:val="000D0DFE"/>
    <w:rsid w:val="000F1776"/>
    <w:rsid w:val="000F4241"/>
    <w:rsid w:val="001021B0"/>
    <w:rsid w:val="00103E41"/>
    <w:rsid w:val="00105D21"/>
    <w:rsid w:val="001101ED"/>
    <w:rsid w:val="00114C8E"/>
    <w:rsid w:val="00123D10"/>
    <w:rsid w:val="001464A8"/>
    <w:rsid w:val="00171679"/>
    <w:rsid w:val="00193274"/>
    <w:rsid w:val="001A3A31"/>
    <w:rsid w:val="001B22CE"/>
    <w:rsid w:val="001B4457"/>
    <w:rsid w:val="001C26BC"/>
    <w:rsid w:val="001C7691"/>
    <w:rsid w:val="001D06CB"/>
    <w:rsid w:val="001D29D6"/>
    <w:rsid w:val="001E10D3"/>
    <w:rsid w:val="001E231E"/>
    <w:rsid w:val="001E25EE"/>
    <w:rsid w:val="001F079C"/>
    <w:rsid w:val="0020123E"/>
    <w:rsid w:val="00204DE0"/>
    <w:rsid w:val="0023428C"/>
    <w:rsid w:val="00234409"/>
    <w:rsid w:val="00235FBD"/>
    <w:rsid w:val="00250BF9"/>
    <w:rsid w:val="002633C7"/>
    <w:rsid w:val="00281A98"/>
    <w:rsid w:val="00281FE9"/>
    <w:rsid w:val="00286117"/>
    <w:rsid w:val="002978AB"/>
    <w:rsid w:val="002B21D8"/>
    <w:rsid w:val="002B42FB"/>
    <w:rsid w:val="002B7715"/>
    <w:rsid w:val="002C3329"/>
    <w:rsid w:val="002C4AD9"/>
    <w:rsid w:val="002D1378"/>
    <w:rsid w:val="002E4DCF"/>
    <w:rsid w:val="002F242B"/>
    <w:rsid w:val="00304685"/>
    <w:rsid w:val="0032023B"/>
    <w:rsid w:val="00323BDB"/>
    <w:rsid w:val="00335F4D"/>
    <w:rsid w:val="00346BA9"/>
    <w:rsid w:val="00347AF1"/>
    <w:rsid w:val="00354D80"/>
    <w:rsid w:val="00371BCD"/>
    <w:rsid w:val="0038014B"/>
    <w:rsid w:val="00380ACC"/>
    <w:rsid w:val="00383294"/>
    <w:rsid w:val="003A5C57"/>
    <w:rsid w:val="003B0DB6"/>
    <w:rsid w:val="003B3948"/>
    <w:rsid w:val="003B488F"/>
    <w:rsid w:val="003B6AAF"/>
    <w:rsid w:val="003E1538"/>
    <w:rsid w:val="003E2853"/>
    <w:rsid w:val="003F1438"/>
    <w:rsid w:val="003F66AB"/>
    <w:rsid w:val="00401EBD"/>
    <w:rsid w:val="0042114C"/>
    <w:rsid w:val="004310C5"/>
    <w:rsid w:val="00437D17"/>
    <w:rsid w:val="004402EB"/>
    <w:rsid w:val="00444EF2"/>
    <w:rsid w:val="00473318"/>
    <w:rsid w:val="00477EE7"/>
    <w:rsid w:val="00490693"/>
    <w:rsid w:val="004D3241"/>
    <w:rsid w:val="00505505"/>
    <w:rsid w:val="0054066E"/>
    <w:rsid w:val="00551FD2"/>
    <w:rsid w:val="00555788"/>
    <w:rsid w:val="00567694"/>
    <w:rsid w:val="005814D5"/>
    <w:rsid w:val="0058787B"/>
    <w:rsid w:val="0059073C"/>
    <w:rsid w:val="005B3E09"/>
    <w:rsid w:val="005B7025"/>
    <w:rsid w:val="005C17E5"/>
    <w:rsid w:val="005D03D8"/>
    <w:rsid w:val="005D2C64"/>
    <w:rsid w:val="005F6457"/>
    <w:rsid w:val="00601765"/>
    <w:rsid w:val="00610009"/>
    <w:rsid w:val="006169EA"/>
    <w:rsid w:val="00616AB2"/>
    <w:rsid w:val="00623795"/>
    <w:rsid w:val="00635CDE"/>
    <w:rsid w:val="006442D9"/>
    <w:rsid w:val="006453C6"/>
    <w:rsid w:val="006770D9"/>
    <w:rsid w:val="00677F49"/>
    <w:rsid w:val="00686C9D"/>
    <w:rsid w:val="00691E7F"/>
    <w:rsid w:val="006964B1"/>
    <w:rsid w:val="006A173F"/>
    <w:rsid w:val="006A5E8C"/>
    <w:rsid w:val="006E511C"/>
    <w:rsid w:val="006E64BD"/>
    <w:rsid w:val="006F3E3D"/>
    <w:rsid w:val="00700510"/>
    <w:rsid w:val="007211C9"/>
    <w:rsid w:val="007307F0"/>
    <w:rsid w:val="0074146B"/>
    <w:rsid w:val="00756ED1"/>
    <w:rsid w:val="0076297A"/>
    <w:rsid w:val="0076645B"/>
    <w:rsid w:val="007807B3"/>
    <w:rsid w:val="0078516B"/>
    <w:rsid w:val="00785559"/>
    <w:rsid w:val="007A107A"/>
    <w:rsid w:val="007E4A56"/>
    <w:rsid w:val="00820EBA"/>
    <w:rsid w:val="00826F54"/>
    <w:rsid w:val="0083305C"/>
    <w:rsid w:val="00841754"/>
    <w:rsid w:val="00851E2B"/>
    <w:rsid w:val="00860FBD"/>
    <w:rsid w:val="00873486"/>
    <w:rsid w:val="0087759D"/>
    <w:rsid w:val="008943A5"/>
    <w:rsid w:val="008B7FDD"/>
    <w:rsid w:val="008C1530"/>
    <w:rsid w:val="008D1CCB"/>
    <w:rsid w:val="008F4782"/>
    <w:rsid w:val="008F5DB5"/>
    <w:rsid w:val="00907C10"/>
    <w:rsid w:val="00922717"/>
    <w:rsid w:val="0092307D"/>
    <w:rsid w:val="009325BB"/>
    <w:rsid w:val="009340C7"/>
    <w:rsid w:val="00937A50"/>
    <w:rsid w:val="0095396C"/>
    <w:rsid w:val="00974420"/>
    <w:rsid w:val="009B5D18"/>
    <w:rsid w:val="009C51B9"/>
    <w:rsid w:val="009D2BA2"/>
    <w:rsid w:val="009D3BDB"/>
    <w:rsid w:val="00A17714"/>
    <w:rsid w:val="00A25A9C"/>
    <w:rsid w:val="00A351EE"/>
    <w:rsid w:val="00A379A8"/>
    <w:rsid w:val="00A42E30"/>
    <w:rsid w:val="00A82953"/>
    <w:rsid w:val="00A8711B"/>
    <w:rsid w:val="00AA0E3A"/>
    <w:rsid w:val="00AD4F74"/>
    <w:rsid w:val="00AE0738"/>
    <w:rsid w:val="00AF0250"/>
    <w:rsid w:val="00B00C0C"/>
    <w:rsid w:val="00B027B6"/>
    <w:rsid w:val="00B177C3"/>
    <w:rsid w:val="00B17C1A"/>
    <w:rsid w:val="00B2365E"/>
    <w:rsid w:val="00B47156"/>
    <w:rsid w:val="00B509F7"/>
    <w:rsid w:val="00B601FC"/>
    <w:rsid w:val="00B8110E"/>
    <w:rsid w:val="00B96493"/>
    <w:rsid w:val="00BA17BA"/>
    <w:rsid w:val="00BA240D"/>
    <w:rsid w:val="00BB028F"/>
    <w:rsid w:val="00BD3D57"/>
    <w:rsid w:val="00BF0E6D"/>
    <w:rsid w:val="00BF279F"/>
    <w:rsid w:val="00C206EA"/>
    <w:rsid w:val="00C2194C"/>
    <w:rsid w:val="00C25476"/>
    <w:rsid w:val="00C32E81"/>
    <w:rsid w:val="00C50FB6"/>
    <w:rsid w:val="00C51255"/>
    <w:rsid w:val="00C743E8"/>
    <w:rsid w:val="00C748E2"/>
    <w:rsid w:val="00C7773A"/>
    <w:rsid w:val="00CA34F4"/>
    <w:rsid w:val="00CA5977"/>
    <w:rsid w:val="00CA6302"/>
    <w:rsid w:val="00CD2953"/>
    <w:rsid w:val="00CE66AE"/>
    <w:rsid w:val="00CF5B69"/>
    <w:rsid w:val="00D068DC"/>
    <w:rsid w:val="00D22DE0"/>
    <w:rsid w:val="00D71502"/>
    <w:rsid w:val="00DB0000"/>
    <w:rsid w:val="00DB2562"/>
    <w:rsid w:val="00DC70F3"/>
    <w:rsid w:val="00DD448A"/>
    <w:rsid w:val="00DD5270"/>
    <w:rsid w:val="00DF2E44"/>
    <w:rsid w:val="00DF66BF"/>
    <w:rsid w:val="00E61054"/>
    <w:rsid w:val="00E62981"/>
    <w:rsid w:val="00E6753F"/>
    <w:rsid w:val="00E91E50"/>
    <w:rsid w:val="00E97815"/>
    <w:rsid w:val="00EA1332"/>
    <w:rsid w:val="00ED21F7"/>
    <w:rsid w:val="00EE0C15"/>
    <w:rsid w:val="00EE47F3"/>
    <w:rsid w:val="00EE4D7F"/>
    <w:rsid w:val="00EF076B"/>
    <w:rsid w:val="00EF605D"/>
    <w:rsid w:val="00F2117E"/>
    <w:rsid w:val="00F25C37"/>
    <w:rsid w:val="00F32EDE"/>
    <w:rsid w:val="00F343D9"/>
    <w:rsid w:val="00F40A0E"/>
    <w:rsid w:val="00F410D1"/>
    <w:rsid w:val="00F53DE2"/>
    <w:rsid w:val="00F64A71"/>
    <w:rsid w:val="00F773BB"/>
    <w:rsid w:val="00F7769E"/>
    <w:rsid w:val="00F94ECD"/>
    <w:rsid w:val="00FA3CA9"/>
    <w:rsid w:val="00FA3E0E"/>
    <w:rsid w:val="00FA4DA7"/>
    <w:rsid w:val="00FA5373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B5"/>
    <w:pPr>
      <w:tabs>
        <w:tab w:val="left" w:pos="360"/>
        <w:tab w:val="left" w:pos="714"/>
        <w:tab w:val="left" w:pos="1072"/>
        <w:tab w:val="left" w:pos="1429"/>
      </w:tabs>
      <w:spacing w:after="113" w:line="240" w:lineRule="auto"/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after="360"/>
      <w:outlineLvl w:val="0"/>
    </w:pPr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1"/>
    </w:pPr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2"/>
    </w:pPr>
    <w:rPr>
      <w:rFonts w:ascii="ITC Avant Garde Std Bk" w:eastAsiaTheme="majorEastAsia" w:hAnsi="ITC Avant Garde Std Bk" w:cstheme="majorBidi"/>
      <w:bCs/>
      <w:color w:val="00A9E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3"/>
    </w:pPr>
    <w:rPr>
      <w:rFonts w:ascii="ITC Avant Garde Std Bk" w:eastAsiaTheme="majorEastAsia" w:hAnsi="ITC Avant Garde Std Bk" w:cstheme="majorBidi"/>
      <w:b/>
      <w:bCs/>
      <w:i/>
      <w:iCs/>
      <w:sz w:val="19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55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14:textFill>
        <w14:solidFill>
          <w14:schemeClr w14:val="tx1">
            <w14:alpha w14:val="102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55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470" w:themeColor="accent1" w:themeShade="80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55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Numbering">
    <w:name w:val="ABC Numbering"/>
    <w:basedOn w:val="ListNumber2"/>
    <w:link w:val="ABCNumberingChar"/>
    <w:rsid w:val="00505505"/>
    <w:pPr>
      <w:numPr>
        <w:numId w:val="2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ABCNumberingChar">
    <w:name w:val="ABC Numbering Char"/>
    <w:basedOn w:val="DefaultParagraphFont"/>
    <w:link w:val="ABC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2">
    <w:name w:val="List Number 2"/>
    <w:basedOn w:val="Normal"/>
    <w:uiPriority w:val="99"/>
    <w:semiHidden/>
    <w:unhideWhenUsed/>
    <w:rsid w:val="00505505"/>
    <w:pPr>
      <w:numPr>
        <w:numId w:val="12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">
    <w:name w:val="Bullets"/>
    <w:basedOn w:val="ListBullet"/>
    <w:link w:val="BulletsChar"/>
    <w:autoRedefine/>
    <w:rsid w:val="00826F54"/>
    <w:pPr>
      <w:numPr>
        <w:numId w:val="0"/>
      </w:numPr>
      <w:tabs>
        <w:tab w:val="clear" w:pos="714"/>
        <w:tab w:val="clear" w:pos="1072"/>
        <w:tab w:val="clear" w:pos="1429"/>
      </w:tabs>
      <w:spacing w:before="60" w:after="40"/>
      <w:ind w:left="284" w:hanging="284"/>
    </w:pPr>
    <w:rPr>
      <w:color w:val="000000"/>
      <w:sz w:val="19"/>
      <w14:textFill>
        <w14:solidFill>
          <w14:srgbClr w14:val="000000">
            <w14:alpha w14:val="10196"/>
          </w14:srgbClr>
        </w14:solidFill>
      </w14:textFill>
    </w:rPr>
  </w:style>
  <w:style w:type="character" w:customStyle="1" w:styleId="BulletsChar">
    <w:name w:val="Bullets Char"/>
    <w:basedOn w:val="DefaultParagraphFont"/>
    <w:link w:val="Bullets"/>
    <w:rsid w:val="00826F54"/>
    <w:rPr>
      <w:rFonts w:ascii="Calibri" w:eastAsiaTheme="minorEastAsia" w:hAnsi="Calibri"/>
      <w:color w:val="000000"/>
      <w:sz w:val="19"/>
      <w:szCs w:val="24"/>
      <w14:textFill>
        <w14:solidFill>
          <w14:srgbClr w14:val="000000">
            <w14:alpha w14:val="10196"/>
          </w14:srgbClr>
        </w14:solidFill>
      </w14:textFill>
    </w:rPr>
  </w:style>
  <w:style w:type="paragraph" w:styleId="ListBullet">
    <w:name w:val="List Bullet"/>
    <w:basedOn w:val="Normal"/>
    <w:uiPriority w:val="99"/>
    <w:semiHidden/>
    <w:unhideWhenUsed/>
    <w:rsid w:val="00505505"/>
    <w:pPr>
      <w:numPr>
        <w:numId w:val="8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NoSpacing">
    <w:name w:val="Bullets No Spacing"/>
    <w:basedOn w:val="Bullets"/>
    <w:link w:val="BulletsNoSpacingChar"/>
    <w:rsid w:val="00505505"/>
    <w:pPr>
      <w:ind w:left="0" w:firstLine="0"/>
    </w:pPr>
  </w:style>
  <w:style w:type="character" w:customStyle="1" w:styleId="BulletsNoSpacingChar">
    <w:name w:val="Bullets No Spacing Char"/>
    <w:basedOn w:val="BulletsChar"/>
    <w:link w:val="BulletsNoSpacing"/>
    <w:rsid w:val="00505505"/>
    <w:rPr>
      <w:rFonts w:ascii="Calibri" w:eastAsiaTheme="minorEastAsia" w:hAnsi="Calibri"/>
      <w:color w:val="000000" w:themeColor="text1"/>
      <w:sz w:val="19"/>
      <w:szCs w:val="24"/>
      <w14:textFill>
        <w14:solidFill>
          <w14:schemeClr w14:val="tx1">
            <w14:alpha w14:val="10196"/>
          </w14:schemeClr>
        </w14:solidFill>
      </w14:textFill>
    </w:rPr>
  </w:style>
  <w:style w:type="table" w:customStyle="1" w:styleId="BVSC">
    <w:name w:val="BVSC"/>
    <w:basedOn w:val="TableNormal"/>
    <w:uiPriority w:val="99"/>
    <w:rsid w:val="00505505"/>
    <w:pPr>
      <w:spacing w:line="260" w:lineRule="atLeast"/>
    </w:pPr>
    <w:rPr>
      <w:rFonts w:ascii="Calibri" w:eastAsiaTheme="minorEastAsia" w:hAnsi="Calibri" w:cs="Times New Roman"/>
      <w:sz w:val="19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A9E0"/>
      </w:tcPr>
    </w:tblStylePr>
    <w:tblStylePr w:type="band1Horz">
      <w:rPr>
        <w:color w:val="auto"/>
      </w:rPr>
    </w:tblStylePr>
  </w:style>
  <w:style w:type="table" w:customStyle="1" w:styleId="BVSCTable">
    <w:name w:val="BVSC Table"/>
    <w:basedOn w:val="TableNormal"/>
    <w:uiPriority w:val="99"/>
    <w:rsid w:val="00505505"/>
    <w:pPr>
      <w:spacing w:after="0" w:line="240" w:lineRule="auto"/>
    </w:pPr>
    <w:rPr>
      <w:rFonts w:ascii="Calibri" w:eastAsia="Times New Roman" w:hAnsi="Calibri" w:cs="Times New Roman"/>
      <w:sz w:val="19"/>
      <w:lang w:eastAsia="en-AU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color w:val="FFFFFF" w:themeColor="background1"/>
        <w:sz w:val="22"/>
      </w:rPr>
      <w:tblPr/>
      <w:tcPr>
        <w:tcBorders>
          <w:top w:val="single" w:sz="8" w:space="0" w:color="262626" w:themeColor="text1" w:themeTint="D9"/>
          <w:left w:val="single" w:sz="8" w:space="0" w:color="262626" w:themeColor="text1" w:themeTint="D9"/>
          <w:bottom w:val="single" w:sz="8" w:space="0" w:color="262626" w:themeColor="text1" w:themeTint="D9"/>
          <w:right w:val="single" w:sz="8" w:space="0" w:color="262626" w:themeColor="text1" w:themeTint="D9"/>
          <w:insideH w:val="single" w:sz="8" w:space="0" w:color="262626" w:themeColor="text1" w:themeTint="D9"/>
          <w:insideV w:val="single" w:sz="8" w:space="0" w:color="262626" w:themeColor="text1" w:themeTint="D9"/>
          <w:tl2br w:val="nil"/>
          <w:tr2bl w:val="nil"/>
        </w:tcBorders>
        <w:shd w:val="solid" w:color="00A9E0" w:fill="auto"/>
      </w:tcPr>
    </w:tblStylePr>
  </w:style>
  <w:style w:type="paragraph" w:styleId="Footer">
    <w:name w:val="footer"/>
    <w:basedOn w:val="Normal"/>
    <w:link w:val="Foot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8F5DB5"/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DB5"/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DB5"/>
    <w:rPr>
      <w:rFonts w:ascii="ITC Avant Garde Std Bk" w:eastAsiaTheme="majorEastAsia" w:hAnsi="ITC Avant Garde Std Bk" w:cstheme="majorBidi"/>
      <w:bCs/>
      <w:color w:val="00A9E0"/>
    </w:rPr>
  </w:style>
  <w:style w:type="character" w:customStyle="1" w:styleId="Heading4Char">
    <w:name w:val="Heading 4 Char"/>
    <w:basedOn w:val="DefaultParagraphFont"/>
    <w:link w:val="Heading4"/>
    <w:uiPriority w:val="9"/>
    <w:rsid w:val="008F5DB5"/>
    <w:rPr>
      <w:rFonts w:ascii="ITC Avant Garde Std Bk" w:eastAsiaTheme="majorEastAsia" w:hAnsi="ITC Avant Garde Std Bk" w:cstheme="majorBidi"/>
      <w:b/>
      <w:bCs/>
      <w:i/>
      <w:iCs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505505"/>
    <w:rPr>
      <w:rFonts w:asciiTheme="majorHAnsi" w:eastAsiaTheme="majorEastAsia" w:hAnsiTheme="majorHAnsi" w:cstheme="majorBidi"/>
      <w:b/>
      <w:color w:val="000000" w:themeColor="text1"/>
      <w:szCs w:val="24"/>
      <w14:textFill>
        <w14:solidFill>
          <w14:schemeClr w14:val="tx1">
            <w14:alpha w14:val="10200"/>
          </w14:scheme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505505"/>
    <w:rPr>
      <w:rFonts w:asciiTheme="majorHAnsi" w:eastAsiaTheme="majorEastAsia" w:hAnsiTheme="majorHAnsi" w:cstheme="majorBidi"/>
      <w:i/>
      <w:iCs/>
      <w:color w:val="005470" w:themeColor="accent1" w:themeShade="80"/>
      <w:szCs w:val="24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505505"/>
    <w:rPr>
      <w:rFonts w:asciiTheme="majorHAnsi" w:eastAsiaTheme="majorEastAsia" w:hAnsiTheme="majorHAnsi" w:cstheme="majorBidi"/>
      <w:i/>
      <w:iCs/>
      <w:color w:val="404040" w:themeColor="text1" w:themeTint="BF"/>
      <w:szCs w:val="24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505505"/>
    <w:rPr>
      <w:rFonts w:ascii="Calibri" w:hAnsi="Calibri"/>
      <w:color w:val="0000FF" w:themeColor="hyperlink"/>
      <w:sz w:val="22"/>
      <w:u w:val="single"/>
    </w:rPr>
  </w:style>
  <w:style w:type="paragraph" w:customStyle="1" w:styleId="inumbering">
    <w:name w:val="i. numbering"/>
    <w:basedOn w:val="ListNumber3"/>
    <w:link w:val="inumberingChar"/>
    <w:rsid w:val="00505505"/>
    <w:pPr>
      <w:numPr>
        <w:numId w:val="7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inumberingChar">
    <w:name w:val="i. numbering Char"/>
    <w:basedOn w:val="ABCNumberingChar"/>
    <w:link w:val="i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3">
    <w:name w:val="List Number 3"/>
    <w:basedOn w:val="Normal"/>
    <w:uiPriority w:val="99"/>
    <w:semiHidden/>
    <w:unhideWhenUsed/>
    <w:rsid w:val="00505505"/>
    <w:pPr>
      <w:tabs>
        <w:tab w:val="num" w:pos="360"/>
      </w:tabs>
      <w:ind w:left="926" w:hanging="36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LeadInCallOut">
    <w:name w:val="Lead In / Call Out"/>
    <w:link w:val="LeadInCallOutChar"/>
    <w:rsid w:val="00505505"/>
    <w:pPr>
      <w:spacing w:after="360" w:line="240" w:lineRule="auto"/>
    </w:pPr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LeadInCallOutChar">
    <w:name w:val="Lead In / Call Out Char"/>
    <w:basedOn w:val="DefaultParagraphFont"/>
    <w:link w:val="LeadInCallOut"/>
    <w:rsid w:val="00505505"/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styleId="ListNumber">
    <w:name w:val="List Number"/>
    <w:basedOn w:val="Normal"/>
    <w:uiPriority w:val="99"/>
    <w:semiHidden/>
    <w:unhideWhenUsed/>
    <w:rsid w:val="00505505"/>
    <w:pPr>
      <w:numPr>
        <w:numId w:val="11"/>
      </w:numPr>
      <w:tabs>
        <w:tab w:val="left" w:pos="360"/>
      </w:tabs>
      <w:ind w:left="108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NormalBold">
    <w:name w:val="Normal Bold"/>
    <w:basedOn w:val="Normal"/>
    <w:link w:val="NormalBoldChar"/>
    <w:rsid w:val="00505505"/>
    <w:rPr>
      <w:rFonts w:ascii="ITC Avant Garde Std Bk" w:eastAsiaTheme="majorEastAsia" w:hAnsi="ITC Avant Garde Std Bk" w:cstheme="majorBidi"/>
      <w:b/>
      <w:bCs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ormalBoldChar">
    <w:name w:val="Normal Bold Char"/>
    <w:basedOn w:val="Heading4Char"/>
    <w:link w:val="NormalBold"/>
    <w:rsid w:val="00505505"/>
    <w:rPr>
      <w:rFonts w:ascii="ITC Avant Garde Std Bk" w:eastAsiaTheme="majorEastAsia" w:hAnsi="ITC Avant Garde Std Bk" w:cstheme="majorBidi"/>
      <w:b/>
      <w:bCs w:val="0"/>
      <w:i w:val="0"/>
      <w:iCs w:val="0"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Numbering">
    <w:name w:val="Numbering"/>
    <w:basedOn w:val="ListNumber"/>
    <w:link w:val="NumberingChar"/>
    <w:rsid w:val="00505505"/>
    <w:pPr>
      <w:numPr>
        <w:numId w:val="14"/>
      </w:numPr>
      <w:tabs>
        <w:tab w:val="left" w:pos="360"/>
      </w:tabs>
    </w:pPr>
    <w:rPr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umberingChar">
    <w:name w:val="Numbering Char"/>
    <w:basedOn w:val="DefaultParagraphFont"/>
    <w:link w:val="Numbering"/>
    <w:rsid w:val="0050550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PageMarking">
    <w:name w:val="Page Marking"/>
    <w:basedOn w:val="Normal"/>
    <w:link w:val="PageMarking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b/>
      <w:sz w:val="18"/>
      <w:szCs w:val="22"/>
    </w:rPr>
  </w:style>
  <w:style w:type="character" w:customStyle="1" w:styleId="PageMarkingChar">
    <w:name w:val="Page Marking Char"/>
    <w:basedOn w:val="DefaultParagraphFont"/>
    <w:link w:val="PageMarking"/>
    <w:rsid w:val="008F5DB5"/>
    <w:rPr>
      <w:rFonts w:ascii="ITC Avant Garde Std Bk" w:hAnsi="ITC Avant Garde Std Bk"/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B5"/>
    <w:pPr>
      <w:numPr>
        <w:ilvl w:val="1"/>
      </w:numPr>
      <w:tabs>
        <w:tab w:val="clear" w:pos="360"/>
        <w:tab w:val="clear" w:pos="714"/>
        <w:tab w:val="clear" w:pos="1072"/>
        <w:tab w:val="clear" w:pos="1429"/>
      </w:tabs>
      <w:spacing w:after="226"/>
    </w:pPr>
    <w:rPr>
      <w:rFonts w:ascii="ITC Avant Garde Std Bk" w:eastAsiaTheme="majorEastAsia" w:hAnsi="ITC Avant Garde Std Bk" w:cstheme="majorBidi"/>
      <w:iCs/>
      <w:color w:val="275D38"/>
      <w:spacing w:val="15"/>
      <w:sz w:val="46"/>
    </w:rPr>
  </w:style>
  <w:style w:type="character" w:customStyle="1" w:styleId="SubtitleChar">
    <w:name w:val="Subtitle Char"/>
    <w:basedOn w:val="DefaultParagraphFont"/>
    <w:link w:val="Subtitle"/>
    <w:uiPriority w:val="11"/>
    <w:rsid w:val="008F5DB5"/>
    <w:rPr>
      <w:rFonts w:ascii="ITC Avant Garde Std Bk" w:eastAsiaTheme="majorEastAsia" w:hAnsi="ITC Avant Garde Std Bk" w:cstheme="majorBidi"/>
      <w:iCs/>
      <w:color w:val="275D38"/>
      <w:spacing w:val="15"/>
      <w:sz w:val="46"/>
      <w:szCs w:val="24"/>
    </w:rPr>
  </w:style>
  <w:style w:type="character" w:styleId="SubtleEmphasis">
    <w:name w:val="Subtle Emphasis"/>
    <w:basedOn w:val="DefaultParagraphFont"/>
    <w:uiPriority w:val="19"/>
    <w:rsid w:val="00505505"/>
    <w:rPr>
      <w:rFonts w:ascii="ITC Avant Garde Std Bk" w:hAnsi="ITC Avant Garde Std Bk"/>
      <w:i w:val="0"/>
      <w:iCs/>
      <w:color w:val="262626" w:themeColor="text1" w:themeTint="D9"/>
      <w:sz w:val="28"/>
    </w:rPr>
  </w:style>
  <w:style w:type="paragraph" w:customStyle="1" w:styleId="TableColumnHeading">
    <w:name w:val="Table Column Heading"/>
    <w:basedOn w:val="Normal"/>
    <w:link w:val="TableColumnHeadingChar"/>
    <w:qFormat/>
    <w:rsid w:val="008F5DB5"/>
    <w:rPr>
      <w:b/>
      <w:sz w:val="19"/>
    </w:rPr>
  </w:style>
  <w:style w:type="character" w:customStyle="1" w:styleId="TableColumnHeadingChar">
    <w:name w:val="Table Column Heading Char"/>
    <w:basedOn w:val="DefaultParagraphFont"/>
    <w:link w:val="TableColumnHeading"/>
    <w:rsid w:val="008F5DB5"/>
    <w:rPr>
      <w:rFonts w:ascii="Calibri" w:eastAsiaTheme="minorEastAsia" w:hAnsi="Calibri"/>
      <w:b/>
      <w:sz w:val="19"/>
      <w:szCs w:val="24"/>
    </w:rPr>
  </w:style>
  <w:style w:type="paragraph" w:customStyle="1" w:styleId="TableHeading">
    <w:name w:val="Table Heading"/>
    <w:basedOn w:val="Normal"/>
    <w:link w:val="TableHeadingChar"/>
    <w:qFormat/>
    <w:rsid w:val="008F5DB5"/>
    <w:pPr>
      <w:spacing w:before="120" w:after="100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8F5DB5"/>
    <w:rPr>
      <w:rFonts w:ascii="Calibri" w:eastAsiaTheme="minorEastAsia" w:hAnsi="Calibri"/>
      <w:b/>
      <w:color w:val="FFFFFF" w:themeColor="background1"/>
      <w:szCs w:val="24"/>
    </w:rPr>
  </w:style>
  <w:style w:type="paragraph" w:customStyle="1" w:styleId="TableText">
    <w:name w:val="Table Text"/>
    <w:basedOn w:val="Normal"/>
    <w:link w:val="TableTextChar"/>
    <w:qFormat/>
    <w:rsid w:val="008F5DB5"/>
    <w:pPr>
      <w:spacing w:before="60" w:after="40"/>
    </w:pPr>
    <w:rPr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8F5DB5"/>
    <w:rPr>
      <w:rFonts w:ascii="Calibri" w:eastAsiaTheme="minorEastAsia" w:hAnsi="Calibri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  <w:contextualSpacing/>
    </w:pPr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DB5"/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paragraph" w:styleId="TOC1">
    <w:name w:val="toc 1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</w:pPr>
    <w:rPr>
      <w:b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2">
    <w:name w:val="toc 2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22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44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4">
    <w:name w:val="toc 4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66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Recommendation">
    <w:name w:val="Recommendation"/>
    <w:basedOn w:val="Normal"/>
    <w:next w:val="Normal"/>
    <w:rsid w:val="00383294"/>
    <w:pPr>
      <w:tabs>
        <w:tab w:val="left" w:pos="680"/>
      </w:tabs>
      <w:kinsoku w:val="0"/>
      <w:overflowPunct w:val="0"/>
      <w:spacing w:before="358"/>
    </w:pPr>
    <w:rPr>
      <w:rFonts w:ascii="Webdings" w:hAnsi="Webdings" w:cs="Webdings"/>
      <w:color w:val="00A9E0"/>
      <w:sz w:val="20"/>
      <w:szCs w:val="20"/>
      <w14:textFill>
        <w14:solidFill>
          <w14:srgbClr w14:val="00A9E0">
            <w14:alpha w14:val="10196"/>
            <w14:lumMod w14:val="85000"/>
            <w14:lumOff w14:val="15000"/>
          </w14:srgbClr>
        </w14:solidFill>
      </w14:textFill>
    </w:rPr>
  </w:style>
  <w:style w:type="paragraph" w:customStyle="1" w:styleId="Bullet">
    <w:name w:val="Bullet"/>
    <w:basedOn w:val="Normal"/>
    <w:link w:val="BulletChar"/>
    <w:qFormat/>
    <w:rsid w:val="008F5DB5"/>
    <w:pPr>
      <w:tabs>
        <w:tab w:val="clear" w:pos="360"/>
        <w:tab w:val="clear" w:pos="714"/>
        <w:tab w:val="clear" w:pos="1072"/>
        <w:tab w:val="clear" w:pos="1429"/>
        <w:tab w:val="num" w:pos="357"/>
      </w:tabs>
      <w:ind w:left="360" w:hanging="360"/>
    </w:pPr>
    <w:rPr>
      <w:rFonts w:asciiTheme="minorHAnsi" w:eastAsia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8F5DB5"/>
  </w:style>
  <w:style w:type="paragraph" w:customStyle="1" w:styleId="Number">
    <w:name w:val="Number"/>
    <w:basedOn w:val="ListNumber"/>
    <w:link w:val="NumberChar"/>
    <w:qFormat/>
    <w:rsid w:val="008F5DB5"/>
    <w:pPr>
      <w:numPr>
        <w:numId w:val="0"/>
      </w:numPr>
      <w:tabs>
        <w:tab w:val="clear" w:pos="714"/>
        <w:tab w:val="num" w:pos="357"/>
      </w:tabs>
      <w:ind w:left="357" w:hanging="357"/>
    </w:pPr>
    <w:rPr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NumberChar">
    <w:name w:val="Number Char"/>
    <w:basedOn w:val="BulletChar"/>
    <w:link w:val="Number"/>
    <w:rsid w:val="008F5DB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a">
    <w:name w:val="a."/>
    <w:basedOn w:val="Normal"/>
    <w:link w:val="aChar"/>
    <w:qFormat/>
    <w:rsid w:val="008F5DB5"/>
    <w:pPr>
      <w:tabs>
        <w:tab w:val="clear" w:pos="360"/>
        <w:tab w:val="clear" w:pos="1072"/>
        <w:tab w:val="clear" w:pos="1429"/>
        <w:tab w:val="num" w:pos="714"/>
      </w:tabs>
      <w:ind w:left="717" w:hanging="360"/>
      <w:contextualSpacing/>
    </w:pPr>
  </w:style>
  <w:style w:type="character" w:customStyle="1" w:styleId="aChar">
    <w:name w:val="a. Char"/>
    <w:basedOn w:val="DefaultParagraphFont"/>
    <w:link w:val="a"/>
    <w:rsid w:val="008F5DB5"/>
    <w:rPr>
      <w:rFonts w:ascii="Calibri" w:eastAsiaTheme="minorEastAsia" w:hAnsi="Calibri"/>
      <w:szCs w:val="24"/>
    </w:rPr>
  </w:style>
  <w:style w:type="paragraph" w:customStyle="1" w:styleId="i">
    <w:name w:val="i."/>
    <w:basedOn w:val="Normal"/>
    <w:link w:val="iChar"/>
    <w:qFormat/>
    <w:rsid w:val="008F5DB5"/>
    <w:pPr>
      <w:tabs>
        <w:tab w:val="clear" w:pos="360"/>
        <w:tab w:val="clear" w:pos="714"/>
        <w:tab w:val="clear" w:pos="1429"/>
        <w:tab w:val="num" w:pos="1072"/>
      </w:tabs>
      <w:ind w:left="1072" w:hanging="358"/>
      <w:contextualSpacing/>
      <w:outlineLvl w:val="2"/>
    </w:pPr>
  </w:style>
  <w:style w:type="character" w:customStyle="1" w:styleId="iChar">
    <w:name w:val="i. Char"/>
    <w:basedOn w:val="aChar"/>
    <w:link w:val="i"/>
    <w:rsid w:val="008F5DB5"/>
    <w:rPr>
      <w:rFonts w:ascii="Calibri" w:eastAsiaTheme="minorEastAsia" w:hAnsi="Calibri"/>
      <w:szCs w:val="24"/>
    </w:rPr>
  </w:style>
  <w:style w:type="paragraph" w:customStyle="1" w:styleId="LeadIn">
    <w:name w:val="Lead In"/>
    <w:basedOn w:val="Normal"/>
    <w:link w:val="LeadIn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sz w:val="28"/>
      <w:szCs w:val="22"/>
    </w:rPr>
  </w:style>
  <w:style w:type="character" w:customStyle="1" w:styleId="LeadInChar">
    <w:name w:val="Lead In Char"/>
    <w:basedOn w:val="DefaultParagraphFont"/>
    <w:link w:val="LeadIn"/>
    <w:rsid w:val="008F5DB5"/>
    <w:rPr>
      <w:rFonts w:ascii="ITC Avant Garde Std Bk" w:hAnsi="ITC Avant Garde Std Bk"/>
      <w:sz w:val="28"/>
    </w:rPr>
  </w:style>
  <w:style w:type="paragraph" w:styleId="NoSpacing">
    <w:name w:val="No Spacing"/>
    <w:uiPriority w:val="1"/>
    <w:qFormat/>
    <w:rsid w:val="008F5DB5"/>
    <w:pPr>
      <w:spacing w:after="0" w:line="240" w:lineRule="auto"/>
    </w:pPr>
  </w:style>
  <w:style w:type="table" w:styleId="TableGrid">
    <w:name w:val="Table Grid"/>
    <w:basedOn w:val="TableNormal"/>
    <w:uiPriority w:val="59"/>
    <w:rsid w:val="005B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2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B5"/>
    <w:pPr>
      <w:tabs>
        <w:tab w:val="left" w:pos="360"/>
        <w:tab w:val="left" w:pos="714"/>
        <w:tab w:val="left" w:pos="1072"/>
        <w:tab w:val="left" w:pos="1429"/>
      </w:tabs>
      <w:spacing w:after="113" w:line="240" w:lineRule="auto"/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after="360"/>
      <w:outlineLvl w:val="0"/>
    </w:pPr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1"/>
    </w:pPr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2"/>
    </w:pPr>
    <w:rPr>
      <w:rFonts w:ascii="ITC Avant Garde Std Bk" w:eastAsiaTheme="majorEastAsia" w:hAnsi="ITC Avant Garde Std Bk" w:cstheme="majorBidi"/>
      <w:bCs/>
      <w:color w:val="00A9E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3"/>
    </w:pPr>
    <w:rPr>
      <w:rFonts w:ascii="ITC Avant Garde Std Bk" w:eastAsiaTheme="majorEastAsia" w:hAnsi="ITC Avant Garde Std Bk" w:cstheme="majorBidi"/>
      <w:b/>
      <w:bCs/>
      <w:i/>
      <w:iCs/>
      <w:sz w:val="19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55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14:textFill>
        <w14:solidFill>
          <w14:schemeClr w14:val="tx1">
            <w14:alpha w14:val="102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55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470" w:themeColor="accent1" w:themeShade="80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55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Numbering">
    <w:name w:val="ABC Numbering"/>
    <w:basedOn w:val="ListNumber2"/>
    <w:link w:val="ABCNumberingChar"/>
    <w:rsid w:val="00505505"/>
    <w:pPr>
      <w:numPr>
        <w:numId w:val="2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ABCNumberingChar">
    <w:name w:val="ABC Numbering Char"/>
    <w:basedOn w:val="DefaultParagraphFont"/>
    <w:link w:val="ABC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2">
    <w:name w:val="List Number 2"/>
    <w:basedOn w:val="Normal"/>
    <w:uiPriority w:val="99"/>
    <w:semiHidden/>
    <w:unhideWhenUsed/>
    <w:rsid w:val="00505505"/>
    <w:pPr>
      <w:numPr>
        <w:numId w:val="12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">
    <w:name w:val="Bullets"/>
    <w:basedOn w:val="ListBullet"/>
    <w:link w:val="BulletsChar"/>
    <w:autoRedefine/>
    <w:rsid w:val="00826F54"/>
    <w:pPr>
      <w:numPr>
        <w:numId w:val="0"/>
      </w:numPr>
      <w:tabs>
        <w:tab w:val="clear" w:pos="714"/>
        <w:tab w:val="clear" w:pos="1072"/>
        <w:tab w:val="clear" w:pos="1429"/>
      </w:tabs>
      <w:spacing w:before="60" w:after="40"/>
      <w:ind w:left="284" w:hanging="284"/>
    </w:pPr>
    <w:rPr>
      <w:color w:val="000000"/>
      <w:sz w:val="19"/>
      <w14:textFill>
        <w14:solidFill>
          <w14:srgbClr w14:val="000000">
            <w14:alpha w14:val="10196"/>
          </w14:srgbClr>
        </w14:solidFill>
      </w14:textFill>
    </w:rPr>
  </w:style>
  <w:style w:type="character" w:customStyle="1" w:styleId="BulletsChar">
    <w:name w:val="Bullets Char"/>
    <w:basedOn w:val="DefaultParagraphFont"/>
    <w:link w:val="Bullets"/>
    <w:rsid w:val="00826F54"/>
    <w:rPr>
      <w:rFonts w:ascii="Calibri" w:eastAsiaTheme="minorEastAsia" w:hAnsi="Calibri"/>
      <w:color w:val="000000"/>
      <w:sz w:val="19"/>
      <w:szCs w:val="24"/>
      <w14:textFill>
        <w14:solidFill>
          <w14:srgbClr w14:val="000000">
            <w14:alpha w14:val="10196"/>
          </w14:srgbClr>
        </w14:solidFill>
      </w14:textFill>
    </w:rPr>
  </w:style>
  <w:style w:type="paragraph" w:styleId="ListBullet">
    <w:name w:val="List Bullet"/>
    <w:basedOn w:val="Normal"/>
    <w:uiPriority w:val="99"/>
    <w:semiHidden/>
    <w:unhideWhenUsed/>
    <w:rsid w:val="00505505"/>
    <w:pPr>
      <w:numPr>
        <w:numId w:val="8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NoSpacing">
    <w:name w:val="Bullets No Spacing"/>
    <w:basedOn w:val="Bullets"/>
    <w:link w:val="BulletsNoSpacingChar"/>
    <w:rsid w:val="00505505"/>
    <w:pPr>
      <w:ind w:left="0" w:firstLine="0"/>
    </w:pPr>
  </w:style>
  <w:style w:type="character" w:customStyle="1" w:styleId="BulletsNoSpacingChar">
    <w:name w:val="Bullets No Spacing Char"/>
    <w:basedOn w:val="BulletsChar"/>
    <w:link w:val="BulletsNoSpacing"/>
    <w:rsid w:val="00505505"/>
    <w:rPr>
      <w:rFonts w:ascii="Calibri" w:eastAsiaTheme="minorEastAsia" w:hAnsi="Calibri"/>
      <w:color w:val="000000" w:themeColor="text1"/>
      <w:sz w:val="19"/>
      <w:szCs w:val="24"/>
      <w14:textFill>
        <w14:solidFill>
          <w14:schemeClr w14:val="tx1">
            <w14:alpha w14:val="10196"/>
          </w14:schemeClr>
        </w14:solidFill>
      </w14:textFill>
    </w:rPr>
  </w:style>
  <w:style w:type="table" w:customStyle="1" w:styleId="BVSC">
    <w:name w:val="BVSC"/>
    <w:basedOn w:val="TableNormal"/>
    <w:uiPriority w:val="99"/>
    <w:rsid w:val="00505505"/>
    <w:pPr>
      <w:spacing w:line="260" w:lineRule="atLeast"/>
    </w:pPr>
    <w:rPr>
      <w:rFonts w:ascii="Calibri" w:eastAsiaTheme="minorEastAsia" w:hAnsi="Calibri" w:cs="Times New Roman"/>
      <w:sz w:val="19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A9E0"/>
      </w:tcPr>
    </w:tblStylePr>
    <w:tblStylePr w:type="band1Horz">
      <w:rPr>
        <w:color w:val="auto"/>
      </w:rPr>
    </w:tblStylePr>
  </w:style>
  <w:style w:type="table" w:customStyle="1" w:styleId="BVSCTable">
    <w:name w:val="BVSC Table"/>
    <w:basedOn w:val="TableNormal"/>
    <w:uiPriority w:val="99"/>
    <w:rsid w:val="00505505"/>
    <w:pPr>
      <w:spacing w:after="0" w:line="240" w:lineRule="auto"/>
    </w:pPr>
    <w:rPr>
      <w:rFonts w:ascii="Calibri" w:eastAsia="Times New Roman" w:hAnsi="Calibri" w:cs="Times New Roman"/>
      <w:sz w:val="19"/>
      <w:lang w:eastAsia="en-AU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color w:val="FFFFFF" w:themeColor="background1"/>
        <w:sz w:val="22"/>
      </w:rPr>
      <w:tblPr/>
      <w:tcPr>
        <w:tcBorders>
          <w:top w:val="single" w:sz="8" w:space="0" w:color="262626" w:themeColor="text1" w:themeTint="D9"/>
          <w:left w:val="single" w:sz="8" w:space="0" w:color="262626" w:themeColor="text1" w:themeTint="D9"/>
          <w:bottom w:val="single" w:sz="8" w:space="0" w:color="262626" w:themeColor="text1" w:themeTint="D9"/>
          <w:right w:val="single" w:sz="8" w:space="0" w:color="262626" w:themeColor="text1" w:themeTint="D9"/>
          <w:insideH w:val="single" w:sz="8" w:space="0" w:color="262626" w:themeColor="text1" w:themeTint="D9"/>
          <w:insideV w:val="single" w:sz="8" w:space="0" w:color="262626" w:themeColor="text1" w:themeTint="D9"/>
          <w:tl2br w:val="nil"/>
          <w:tr2bl w:val="nil"/>
        </w:tcBorders>
        <w:shd w:val="solid" w:color="00A9E0" w:fill="auto"/>
      </w:tcPr>
    </w:tblStylePr>
  </w:style>
  <w:style w:type="paragraph" w:styleId="Footer">
    <w:name w:val="footer"/>
    <w:basedOn w:val="Normal"/>
    <w:link w:val="Foot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8F5DB5"/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DB5"/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DB5"/>
    <w:rPr>
      <w:rFonts w:ascii="ITC Avant Garde Std Bk" w:eastAsiaTheme="majorEastAsia" w:hAnsi="ITC Avant Garde Std Bk" w:cstheme="majorBidi"/>
      <w:bCs/>
      <w:color w:val="00A9E0"/>
    </w:rPr>
  </w:style>
  <w:style w:type="character" w:customStyle="1" w:styleId="Heading4Char">
    <w:name w:val="Heading 4 Char"/>
    <w:basedOn w:val="DefaultParagraphFont"/>
    <w:link w:val="Heading4"/>
    <w:uiPriority w:val="9"/>
    <w:rsid w:val="008F5DB5"/>
    <w:rPr>
      <w:rFonts w:ascii="ITC Avant Garde Std Bk" w:eastAsiaTheme="majorEastAsia" w:hAnsi="ITC Avant Garde Std Bk" w:cstheme="majorBidi"/>
      <w:b/>
      <w:bCs/>
      <w:i/>
      <w:iCs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505505"/>
    <w:rPr>
      <w:rFonts w:asciiTheme="majorHAnsi" w:eastAsiaTheme="majorEastAsia" w:hAnsiTheme="majorHAnsi" w:cstheme="majorBidi"/>
      <w:b/>
      <w:color w:val="000000" w:themeColor="text1"/>
      <w:szCs w:val="24"/>
      <w14:textFill>
        <w14:solidFill>
          <w14:schemeClr w14:val="tx1">
            <w14:alpha w14:val="10200"/>
          </w14:scheme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505505"/>
    <w:rPr>
      <w:rFonts w:asciiTheme="majorHAnsi" w:eastAsiaTheme="majorEastAsia" w:hAnsiTheme="majorHAnsi" w:cstheme="majorBidi"/>
      <w:i/>
      <w:iCs/>
      <w:color w:val="005470" w:themeColor="accent1" w:themeShade="80"/>
      <w:szCs w:val="24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505505"/>
    <w:rPr>
      <w:rFonts w:asciiTheme="majorHAnsi" w:eastAsiaTheme="majorEastAsia" w:hAnsiTheme="majorHAnsi" w:cstheme="majorBidi"/>
      <w:i/>
      <w:iCs/>
      <w:color w:val="404040" w:themeColor="text1" w:themeTint="BF"/>
      <w:szCs w:val="24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505505"/>
    <w:rPr>
      <w:rFonts w:ascii="Calibri" w:hAnsi="Calibri"/>
      <w:color w:val="0000FF" w:themeColor="hyperlink"/>
      <w:sz w:val="22"/>
      <w:u w:val="single"/>
    </w:rPr>
  </w:style>
  <w:style w:type="paragraph" w:customStyle="1" w:styleId="inumbering">
    <w:name w:val="i. numbering"/>
    <w:basedOn w:val="ListNumber3"/>
    <w:link w:val="inumberingChar"/>
    <w:rsid w:val="00505505"/>
    <w:pPr>
      <w:numPr>
        <w:numId w:val="7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inumberingChar">
    <w:name w:val="i. numbering Char"/>
    <w:basedOn w:val="ABCNumberingChar"/>
    <w:link w:val="i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3">
    <w:name w:val="List Number 3"/>
    <w:basedOn w:val="Normal"/>
    <w:uiPriority w:val="99"/>
    <w:semiHidden/>
    <w:unhideWhenUsed/>
    <w:rsid w:val="00505505"/>
    <w:pPr>
      <w:tabs>
        <w:tab w:val="num" w:pos="360"/>
      </w:tabs>
      <w:ind w:left="926" w:hanging="36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LeadInCallOut">
    <w:name w:val="Lead In / Call Out"/>
    <w:link w:val="LeadInCallOutChar"/>
    <w:rsid w:val="00505505"/>
    <w:pPr>
      <w:spacing w:after="360" w:line="240" w:lineRule="auto"/>
    </w:pPr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LeadInCallOutChar">
    <w:name w:val="Lead In / Call Out Char"/>
    <w:basedOn w:val="DefaultParagraphFont"/>
    <w:link w:val="LeadInCallOut"/>
    <w:rsid w:val="00505505"/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styleId="ListNumber">
    <w:name w:val="List Number"/>
    <w:basedOn w:val="Normal"/>
    <w:uiPriority w:val="99"/>
    <w:semiHidden/>
    <w:unhideWhenUsed/>
    <w:rsid w:val="00505505"/>
    <w:pPr>
      <w:numPr>
        <w:numId w:val="11"/>
      </w:numPr>
      <w:tabs>
        <w:tab w:val="left" w:pos="360"/>
      </w:tabs>
      <w:ind w:left="108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NormalBold">
    <w:name w:val="Normal Bold"/>
    <w:basedOn w:val="Normal"/>
    <w:link w:val="NormalBoldChar"/>
    <w:rsid w:val="00505505"/>
    <w:rPr>
      <w:rFonts w:ascii="ITC Avant Garde Std Bk" w:eastAsiaTheme="majorEastAsia" w:hAnsi="ITC Avant Garde Std Bk" w:cstheme="majorBidi"/>
      <w:b/>
      <w:bCs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ormalBoldChar">
    <w:name w:val="Normal Bold Char"/>
    <w:basedOn w:val="Heading4Char"/>
    <w:link w:val="NormalBold"/>
    <w:rsid w:val="00505505"/>
    <w:rPr>
      <w:rFonts w:ascii="ITC Avant Garde Std Bk" w:eastAsiaTheme="majorEastAsia" w:hAnsi="ITC Avant Garde Std Bk" w:cstheme="majorBidi"/>
      <w:b/>
      <w:bCs w:val="0"/>
      <w:i w:val="0"/>
      <w:iCs w:val="0"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Numbering">
    <w:name w:val="Numbering"/>
    <w:basedOn w:val="ListNumber"/>
    <w:link w:val="NumberingChar"/>
    <w:rsid w:val="00505505"/>
    <w:pPr>
      <w:numPr>
        <w:numId w:val="14"/>
      </w:numPr>
      <w:tabs>
        <w:tab w:val="left" w:pos="360"/>
      </w:tabs>
    </w:pPr>
    <w:rPr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umberingChar">
    <w:name w:val="Numbering Char"/>
    <w:basedOn w:val="DefaultParagraphFont"/>
    <w:link w:val="Numbering"/>
    <w:rsid w:val="0050550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PageMarking">
    <w:name w:val="Page Marking"/>
    <w:basedOn w:val="Normal"/>
    <w:link w:val="PageMarking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b/>
      <w:sz w:val="18"/>
      <w:szCs w:val="22"/>
    </w:rPr>
  </w:style>
  <w:style w:type="character" w:customStyle="1" w:styleId="PageMarkingChar">
    <w:name w:val="Page Marking Char"/>
    <w:basedOn w:val="DefaultParagraphFont"/>
    <w:link w:val="PageMarking"/>
    <w:rsid w:val="008F5DB5"/>
    <w:rPr>
      <w:rFonts w:ascii="ITC Avant Garde Std Bk" w:hAnsi="ITC Avant Garde Std Bk"/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B5"/>
    <w:pPr>
      <w:numPr>
        <w:ilvl w:val="1"/>
      </w:numPr>
      <w:tabs>
        <w:tab w:val="clear" w:pos="360"/>
        <w:tab w:val="clear" w:pos="714"/>
        <w:tab w:val="clear" w:pos="1072"/>
        <w:tab w:val="clear" w:pos="1429"/>
      </w:tabs>
      <w:spacing w:after="226"/>
    </w:pPr>
    <w:rPr>
      <w:rFonts w:ascii="ITC Avant Garde Std Bk" w:eastAsiaTheme="majorEastAsia" w:hAnsi="ITC Avant Garde Std Bk" w:cstheme="majorBidi"/>
      <w:iCs/>
      <w:color w:val="275D38"/>
      <w:spacing w:val="15"/>
      <w:sz w:val="46"/>
    </w:rPr>
  </w:style>
  <w:style w:type="character" w:customStyle="1" w:styleId="SubtitleChar">
    <w:name w:val="Subtitle Char"/>
    <w:basedOn w:val="DefaultParagraphFont"/>
    <w:link w:val="Subtitle"/>
    <w:uiPriority w:val="11"/>
    <w:rsid w:val="008F5DB5"/>
    <w:rPr>
      <w:rFonts w:ascii="ITC Avant Garde Std Bk" w:eastAsiaTheme="majorEastAsia" w:hAnsi="ITC Avant Garde Std Bk" w:cstheme="majorBidi"/>
      <w:iCs/>
      <w:color w:val="275D38"/>
      <w:spacing w:val="15"/>
      <w:sz w:val="46"/>
      <w:szCs w:val="24"/>
    </w:rPr>
  </w:style>
  <w:style w:type="character" w:styleId="SubtleEmphasis">
    <w:name w:val="Subtle Emphasis"/>
    <w:basedOn w:val="DefaultParagraphFont"/>
    <w:uiPriority w:val="19"/>
    <w:rsid w:val="00505505"/>
    <w:rPr>
      <w:rFonts w:ascii="ITC Avant Garde Std Bk" w:hAnsi="ITC Avant Garde Std Bk"/>
      <w:i w:val="0"/>
      <w:iCs/>
      <w:color w:val="262626" w:themeColor="text1" w:themeTint="D9"/>
      <w:sz w:val="28"/>
    </w:rPr>
  </w:style>
  <w:style w:type="paragraph" w:customStyle="1" w:styleId="TableColumnHeading">
    <w:name w:val="Table Column Heading"/>
    <w:basedOn w:val="Normal"/>
    <w:link w:val="TableColumnHeadingChar"/>
    <w:qFormat/>
    <w:rsid w:val="008F5DB5"/>
    <w:rPr>
      <w:b/>
      <w:sz w:val="19"/>
    </w:rPr>
  </w:style>
  <w:style w:type="character" w:customStyle="1" w:styleId="TableColumnHeadingChar">
    <w:name w:val="Table Column Heading Char"/>
    <w:basedOn w:val="DefaultParagraphFont"/>
    <w:link w:val="TableColumnHeading"/>
    <w:rsid w:val="008F5DB5"/>
    <w:rPr>
      <w:rFonts w:ascii="Calibri" w:eastAsiaTheme="minorEastAsia" w:hAnsi="Calibri"/>
      <w:b/>
      <w:sz w:val="19"/>
      <w:szCs w:val="24"/>
    </w:rPr>
  </w:style>
  <w:style w:type="paragraph" w:customStyle="1" w:styleId="TableHeading">
    <w:name w:val="Table Heading"/>
    <w:basedOn w:val="Normal"/>
    <w:link w:val="TableHeadingChar"/>
    <w:qFormat/>
    <w:rsid w:val="008F5DB5"/>
    <w:pPr>
      <w:spacing w:before="120" w:after="100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8F5DB5"/>
    <w:rPr>
      <w:rFonts w:ascii="Calibri" w:eastAsiaTheme="minorEastAsia" w:hAnsi="Calibri"/>
      <w:b/>
      <w:color w:val="FFFFFF" w:themeColor="background1"/>
      <w:szCs w:val="24"/>
    </w:rPr>
  </w:style>
  <w:style w:type="paragraph" w:customStyle="1" w:styleId="TableText">
    <w:name w:val="Table Text"/>
    <w:basedOn w:val="Normal"/>
    <w:link w:val="TableTextChar"/>
    <w:qFormat/>
    <w:rsid w:val="008F5DB5"/>
    <w:pPr>
      <w:spacing w:before="60" w:after="40"/>
    </w:pPr>
    <w:rPr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8F5DB5"/>
    <w:rPr>
      <w:rFonts w:ascii="Calibri" w:eastAsiaTheme="minorEastAsia" w:hAnsi="Calibri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  <w:contextualSpacing/>
    </w:pPr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DB5"/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paragraph" w:styleId="TOC1">
    <w:name w:val="toc 1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</w:pPr>
    <w:rPr>
      <w:b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2">
    <w:name w:val="toc 2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22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44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4">
    <w:name w:val="toc 4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66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Recommendation">
    <w:name w:val="Recommendation"/>
    <w:basedOn w:val="Normal"/>
    <w:next w:val="Normal"/>
    <w:rsid w:val="00383294"/>
    <w:pPr>
      <w:tabs>
        <w:tab w:val="left" w:pos="680"/>
      </w:tabs>
      <w:kinsoku w:val="0"/>
      <w:overflowPunct w:val="0"/>
      <w:spacing w:before="358"/>
    </w:pPr>
    <w:rPr>
      <w:rFonts w:ascii="Webdings" w:hAnsi="Webdings" w:cs="Webdings"/>
      <w:color w:val="00A9E0"/>
      <w:sz w:val="20"/>
      <w:szCs w:val="20"/>
      <w14:textFill>
        <w14:solidFill>
          <w14:srgbClr w14:val="00A9E0">
            <w14:alpha w14:val="10196"/>
            <w14:lumMod w14:val="85000"/>
            <w14:lumOff w14:val="15000"/>
          </w14:srgbClr>
        </w14:solidFill>
      </w14:textFill>
    </w:rPr>
  </w:style>
  <w:style w:type="paragraph" w:customStyle="1" w:styleId="Bullet">
    <w:name w:val="Bullet"/>
    <w:basedOn w:val="Normal"/>
    <w:link w:val="BulletChar"/>
    <w:qFormat/>
    <w:rsid w:val="008F5DB5"/>
    <w:pPr>
      <w:tabs>
        <w:tab w:val="clear" w:pos="360"/>
        <w:tab w:val="clear" w:pos="714"/>
        <w:tab w:val="clear" w:pos="1072"/>
        <w:tab w:val="clear" w:pos="1429"/>
        <w:tab w:val="num" w:pos="357"/>
      </w:tabs>
      <w:ind w:left="360" w:hanging="360"/>
    </w:pPr>
    <w:rPr>
      <w:rFonts w:asciiTheme="minorHAnsi" w:eastAsia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8F5DB5"/>
  </w:style>
  <w:style w:type="paragraph" w:customStyle="1" w:styleId="Number">
    <w:name w:val="Number"/>
    <w:basedOn w:val="ListNumber"/>
    <w:link w:val="NumberChar"/>
    <w:qFormat/>
    <w:rsid w:val="008F5DB5"/>
    <w:pPr>
      <w:numPr>
        <w:numId w:val="0"/>
      </w:numPr>
      <w:tabs>
        <w:tab w:val="clear" w:pos="714"/>
        <w:tab w:val="num" w:pos="357"/>
      </w:tabs>
      <w:ind w:left="357" w:hanging="357"/>
    </w:pPr>
    <w:rPr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NumberChar">
    <w:name w:val="Number Char"/>
    <w:basedOn w:val="BulletChar"/>
    <w:link w:val="Number"/>
    <w:rsid w:val="008F5DB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a">
    <w:name w:val="a."/>
    <w:basedOn w:val="Normal"/>
    <w:link w:val="aChar"/>
    <w:qFormat/>
    <w:rsid w:val="008F5DB5"/>
    <w:pPr>
      <w:tabs>
        <w:tab w:val="clear" w:pos="360"/>
        <w:tab w:val="clear" w:pos="1072"/>
        <w:tab w:val="clear" w:pos="1429"/>
        <w:tab w:val="num" w:pos="714"/>
      </w:tabs>
      <w:ind w:left="717" w:hanging="360"/>
      <w:contextualSpacing/>
    </w:pPr>
  </w:style>
  <w:style w:type="character" w:customStyle="1" w:styleId="aChar">
    <w:name w:val="a. Char"/>
    <w:basedOn w:val="DefaultParagraphFont"/>
    <w:link w:val="a"/>
    <w:rsid w:val="008F5DB5"/>
    <w:rPr>
      <w:rFonts w:ascii="Calibri" w:eastAsiaTheme="minorEastAsia" w:hAnsi="Calibri"/>
      <w:szCs w:val="24"/>
    </w:rPr>
  </w:style>
  <w:style w:type="paragraph" w:customStyle="1" w:styleId="i">
    <w:name w:val="i."/>
    <w:basedOn w:val="Normal"/>
    <w:link w:val="iChar"/>
    <w:qFormat/>
    <w:rsid w:val="008F5DB5"/>
    <w:pPr>
      <w:tabs>
        <w:tab w:val="clear" w:pos="360"/>
        <w:tab w:val="clear" w:pos="714"/>
        <w:tab w:val="clear" w:pos="1429"/>
        <w:tab w:val="num" w:pos="1072"/>
      </w:tabs>
      <w:ind w:left="1072" w:hanging="358"/>
      <w:contextualSpacing/>
      <w:outlineLvl w:val="2"/>
    </w:pPr>
  </w:style>
  <w:style w:type="character" w:customStyle="1" w:styleId="iChar">
    <w:name w:val="i. Char"/>
    <w:basedOn w:val="aChar"/>
    <w:link w:val="i"/>
    <w:rsid w:val="008F5DB5"/>
    <w:rPr>
      <w:rFonts w:ascii="Calibri" w:eastAsiaTheme="minorEastAsia" w:hAnsi="Calibri"/>
      <w:szCs w:val="24"/>
    </w:rPr>
  </w:style>
  <w:style w:type="paragraph" w:customStyle="1" w:styleId="LeadIn">
    <w:name w:val="Lead In"/>
    <w:basedOn w:val="Normal"/>
    <w:link w:val="LeadIn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sz w:val="28"/>
      <w:szCs w:val="22"/>
    </w:rPr>
  </w:style>
  <w:style w:type="character" w:customStyle="1" w:styleId="LeadInChar">
    <w:name w:val="Lead In Char"/>
    <w:basedOn w:val="DefaultParagraphFont"/>
    <w:link w:val="LeadIn"/>
    <w:rsid w:val="008F5DB5"/>
    <w:rPr>
      <w:rFonts w:ascii="ITC Avant Garde Std Bk" w:hAnsi="ITC Avant Garde Std Bk"/>
      <w:sz w:val="28"/>
    </w:rPr>
  </w:style>
  <w:style w:type="paragraph" w:styleId="NoSpacing">
    <w:name w:val="No Spacing"/>
    <w:uiPriority w:val="1"/>
    <w:qFormat/>
    <w:rsid w:val="008F5DB5"/>
    <w:pPr>
      <w:spacing w:after="0" w:line="240" w:lineRule="auto"/>
    </w:pPr>
  </w:style>
  <w:style w:type="table" w:styleId="TableGrid">
    <w:name w:val="Table Grid"/>
    <w:basedOn w:val="TableNormal"/>
    <w:uiPriority w:val="59"/>
    <w:rsid w:val="005B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2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egavalley.nsw.gov.au?subject=Application%20for%20a%20Perpetual%20Interment%20Righ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egavalley.nsw.gov.au?subject=Application%20for%20a%20Perpetual%20Interment%20Righ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VSC Scheme">
      <a:dk1>
        <a:sysClr val="windowText" lastClr="000000"/>
      </a:dk1>
      <a:lt1>
        <a:sysClr val="window" lastClr="FFFFFF"/>
      </a:lt1>
      <a:dk2>
        <a:srgbClr val="262626"/>
      </a:dk2>
      <a:lt2>
        <a:srgbClr val="EEECE1"/>
      </a:lt2>
      <a:accent1>
        <a:srgbClr val="00A9E0"/>
      </a:accent1>
      <a:accent2>
        <a:srgbClr val="007A33"/>
      </a:accent2>
      <a:accent3>
        <a:srgbClr val="43B02A"/>
      </a:accent3>
      <a:accent4>
        <a:srgbClr val="84BD00"/>
      </a:accent4>
      <a:accent5>
        <a:srgbClr val="FFB500"/>
      </a:accent5>
      <a:accent6>
        <a:srgbClr val="99D6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52BA-BA14-41B8-A613-EAF34A92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Bega Valley Shire Council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Penglase, Amanda</dc:creator>
  <cp:lastModifiedBy>Penglase, Amanda</cp:lastModifiedBy>
  <cp:revision>3</cp:revision>
  <dcterms:created xsi:type="dcterms:W3CDTF">2019-08-15T00:37:00Z</dcterms:created>
  <dcterms:modified xsi:type="dcterms:W3CDTF">2019-08-20T04:27:00Z</dcterms:modified>
</cp:coreProperties>
</file>